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B4727D" w14:paraId="080346C7" w14:textId="77777777" w:rsidTr="003963D2">
        <w:trPr>
          <w:cantSplit/>
          <w:trHeight w:val="569"/>
        </w:trPr>
        <w:tc>
          <w:tcPr>
            <w:tcW w:w="4786" w:type="dxa"/>
            <w:tcBorders>
              <w:top w:val="single" w:sz="4" w:space="0" w:color="auto"/>
            </w:tcBorders>
            <w:shd w:val="clear" w:color="auto" w:fill="BFBFBF"/>
            <w:vAlign w:val="center"/>
          </w:tcPr>
          <w:p w14:paraId="080346C4" w14:textId="77777777" w:rsidR="003963D2" w:rsidRPr="00D4431F" w:rsidRDefault="00D85361" w:rsidP="00E540F2">
            <w:pPr>
              <w:spacing w:line="240" w:lineRule="auto"/>
              <w:jc w:val="both"/>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080346C5" w14:textId="77777777" w:rsidR="003963D2" w:rsidRPr="00D4431F" w:rsidRDefault="00D85361" w:rsidP="00E540F2">
            <w:pPr>
              <w:spacing w:line="240" w:lineRule="auto"/>
              <w:jc w:val="both"/>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080346C6" w14:textId="77777777" w:rsidR="003963D2" w:rsidRPr="00D4431F" w:rsidRDefault="00D85361" w:rsidP="00E540F2">
            <w:pPr>
              <w:spacing w:line="240" w:lineRule="auto"/>
              <w:jc w:val="both"/>
              <w:rPr>
                <w:rFonts w:cstheme="minorHAnsi"/>
                <w:b/>
                <w:bCs/>
              </w:rPr>
            </w:pPr>
            <w:r>
              <w:rPr>
                <w:noProof/>
              </w:rPr>
              <w:drawing>
                <wp:anchor distT="0" distB="0" distL="114300" distR="114300" simplePos="0" relativeHeight="251658240" behindDoc="1" locked="0" layoutInCell="1" allowOverlap="1" wp14:anchorId="08034822" wp14:editId="08034823">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2058005315"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B4727D" w14:paraId="080346CB" w14:textId="77777777" w:rsidTr="003963D2">
        <w:trPr>
          <w:cantSplit/>
          <w:trHeight w:val="654"/>
        </w:trPr>
        <w:tc>
          <w:tcPr>
            <w:tcW w:w="4786" w:type="dxa"/>
            <w:tcBorders>
              <w:bottom w:val="nil"/>
            </w:tcBorders>
            <w:vAlign w:val="center"/>
          </w:tcPr>
          <w:p w14:paraId="080346C8" w14:textId="77777777" w:rsidR="003963D2" w:rsidRPr="00D4431F" w:rsidRDefault="00D85361" w:rsidP="008F0075">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Scrutiny Committee</w:t>
            </w:r>
            <w:r>
              <w:rPr>
                <w:rFonts w:cstheme="minorHAnsi"/>
                <w:b/>
                <w:bCs/>
              </w:rPr>
              <w:fldChar w:fldCharType="end"/>
            </w:r>
          </w:p>
        </w:tc>
        <w:tc>
          <w:tcPr>
            <w:tcW w:w="2268" w:type="dxa"/>
            <w:tcBorders>
              <w:bottom w:val="nil"/>
              <w:right w:val="single" w:sz="4" w:space="0" w:color="auto"/>
            </w:tcBorders>
            <w:vAlign w:val="center"/>
          </w:tcPr>
          <w:p w14:paraId="080346C9" w14:textId="77777777" w:rsidR="003963D2" w:rsidRPr="00D4431F" w:rsidRDefault="00D85361" w:rsidP="008F0075">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13 July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080346CA" w14:textId="77777777" w:rsidR="003963D2" w:rsidRDefault="008326B1" w:rsidP="00E540F2">
            <w:pPr>
              <w:spacing w:line="240" w:lineRule="auto"/>
              <w:jc w:val="both"/>
              <w:rPr>
                <w:rFonts w:cstheme="minorHAnsi"/>
                <w:b/>
                <w:bCs/>
              </w:rPr>
            </w:pPr>
          </w:p>
        </w:tc>
      </w:tr>
      <w:tr w:rsidR="00B4727D" w14:paraId="080346CE" w14:textId="77777777" w:rsidTr="003963D2">
        <w:trPr>
          <w:cantSplit/>
          <w:trHeight w:val="560"/>
        </w:trPr>
        <w:tc>
          <w:tcPr>
            <w:tcW w:w="7054" w:type="dxa"/>
            <w:gridSpan w:val="2"/>
            <w:tcBorders>
              <w:left w:val="nil"/>
              <w:right w:val="nil"/>
            </w:tcBorders>
          </w:tcPr>
          <w:p w14:paraId="080346CC" w14:textId="77777777" w:rsidR="003963D2" w:rsidRPr="00D4431F" w:rsidRDefault="008326B1" w:rsidP="00E540F2">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080346CD" w14:textId="77777777" w:rsidR="003963D2" w:rsidRPr="00D4431F" w:rsidRDefault="008326B1" w:rsidP="00E540F2">
            <w:pPr>
              <w:spacing w:line="240" w:lineRule="auto"/>
              <w:jc w:val="both"/>
              <w:rPr>
                <w:rFonts w:cstheme="minorHAnsi"/>
                <w:b/>
                <w:bCs/>
              </w:rPr>
            </w:pPr>
          </w:p>
        </w:tc>
      </w:tr>
      <w:tr w:rsidR="00B4727D" w14:paraId="080346D1" w14:textId="77777777" w:rsidTr="003963D2">
        <w:trPr>
          <w:cantSplit/>
        </w:trPr>
        <w:tc>
          <w:tcPr>
            <w:tcW w:w="7366" w:type="dxa"/>
            <w:gridSpan w:val="3"/>
            <w:shd w:val="clear" w:color="auto" w:fill="BFBFBF"/>
            <w:vAlign w:val="center"/>
          </w:tcPr>
          <w:p w14:paraId="080346CF" w14:textId="77777777" w:rsidR="003963D2" w:rsidRDefault="00D85361" w:rsidP="00E540F2">
            <w:pPr>
              <w:spacing w:line="240" w:lineRule="auto"/>
              <w:jc w:val="both"/>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080346D0" w14:textId="77777777" w:rsidR="003963D2" w:rsidRPr="00D4431F" w:rsidRDefault="00D85361" w:rsidP="00E540F2">
            <w:pPr>
              <w:spacing w:line="240" w:lineRule="auto"/>
              <w:jc w:val="both"/>
              <w:rPr>
                <w:rFonts w:cstheme="minorHAnsi"/>
                <w:b/>
                <w:bCs/>
              </w:rPr>
            </w:pPr>
            <w:r>
              <w:rPr>
                <w:rFonts w:cstheme="minorHAnsi"/>
                <w:b/>
                <w:bCs/>
              </w:rPr>
              <w:t>Report of</w:t>
            </w:r>
          </w:p>
        </w:tc>
      </w:tr>
      <w:tr w:rsidR="00B4727D" w14:paraId="080346D4" w14:textId="77777777" w:rsidTr="003963D2">
        <w:trPr>
          <w:cantSplit/>
          <w:trHeight w:val="667"/>
        </w:trPr>
        <w:tc>
          <w:tcPr>
            <w:tcW w:w="7366" w:type="dxa"/>
            <w:gridSpan w:val="3"/>
            <w:vAlign w:val="center"/>
          </w:tcPr>
          <w:p w14:paraId="080346D2" w14:textId="77777777" w:rsidR="003963D2" w:rsidRPr="0011449F" w:rsidRDefault="00D85361" w:rsidP="00E540F2">
            <w:pPr>
              <w:spacing w:line="240" w:lineRule="auto"/>
              <w:jc w:val="both"/>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Community Safety Partnership Scrutiny Report</w:t>
            </w:r>
            <w:r w:rsidRPr="0011449F">
              <w:rPr>
                <w:rFonts w:asciiTheme="majorHAnsi" w:hAnsiTheme="majorHAnsi" w:cstheme="majorHAnsi"/>
                <w:b/>
              </w:rPr>
              <w:fldChar w:fldCharType="end"/>
            </w:r>
          </w:p>
        </w:tc>
        <w:tc>
          <w:tcPr>
            <w:tcW w:w="2410" w:type="dxa"/>
            <w:vAlign w:val="center"/>
          </w:tcPr>
          <w:p w14:paraId="080346D3" w14:textId="77777777" w:rsidR="003963D2" w:rsidRPr="00D4431F" w:rsidRDefault="00D85361" w:rsidP="008F0075">
            <w:pPr>
              <w:spacing w:line="240" w:lineRule="auto"/>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Communities</w:t>
            </w:r>
            <w:r w:rsidRPr="00D4431F">
              <w:rPr>
                <w:rFonts w:cstheme="minorHAnsi"/>
                <w:b/>
                <w:bCs/>
                <w:lang w:val="en-US"/>
              </w:rPr>
              <w:fldChar w:fldCharType="end"/>
            </w:r>
          </w:p>
        </w:tc>
      </w:tr>
    </w:tbl>
    <w:p w14:paraId="080346D5" w14:textId="77777777" w:rsidR="003963D2" w:rsidRPr="00D4431F" w:rsidRDefault="008326B1" w:rsidP="00E540F2">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B4727D" w14:paraId="080346DA" w14:textId="77777777" w:rsidTr="003963D2">
        <w:tc>
          <w:tcPr>
            <w:tcW w:w="6652" w:type="dxa"/>
            <w:shd w:val="clear" w:color="auto" w:fill="auto"/>
          </w:tcPr>
          <w:p w14:paraId="080346D6" w14:textId="77777777" w:rsidR="003963D2" w:rsidRDefault="00D85361" w:rsidP="00E540F2">
            <w:pPr>
              <w:spacing w:after="0" w:line="240" w:lineRule="auto"/>
              <w:jc w:val="both"/>
              <w:rPr>
                <w:rFonts w:cstheme="minorHAnsi"/>
                <w:bCs/>
              </w:rPr>
            </w:pPr>
            <w:r w:rsidRPr="00D4431F">
              <w:rPr>
                <w:rFonts w:cstheme="minorHAnsi"/>
                <w:bCs/>
              </w:rPr>
              <w:t>Is this report confidential?</w:t>
            </w:r>
          </w:p>
          <w:p w14:paraId="080346D7" w14:textId="77777777" w:rsidR="00A02B63" w:rsidRPr="00D4431F" w:rsidRDefault="008326B1" w:rsidP="00E540F2">
            <w:pPr>
              <w:spacing w:after="0" w:line="240" w:lineRule="auto"/>
              <w:jc w:val="both"/>
              <w:rPr>
                <w:rFonts w:cstheme="minorHAnsi"/>
                <w:bCs/>
              </w:rPr>
            </w:pPr>
          </w:p>
        </w:tc>
        <w:tc>
          <w:tcPr>
            <w:tcW w:w="3266" w:type="dxa"/>
            <w:shd w:val="clear" w:color="auto" w:fill="auto"/>
          </w:tcPr>
          <w:p w14:paraId="080346D8" w14:textId="77777777" w:rsidR="003963D2" w:rsidRPr="00D4431F" w:rsidRDefault="00D85361" w:rsidP="00E540F2">
            <w:pPr>
              <w:spacing w:after="0" w:line="240" w:lineRule="auto"/>
              <w:jc w:val="both"/>
              <w:rPr>
                <w:rFonts w:cstheme="minorHAnsi"/>
                <w:bCs/>
              </w:rPr>
            </w:pPr>
            <w:r w:rsidRPr="00D4431F">
              <w:rPr>
                <w:rFonts w:cstheme="minorHAnsi"/>
                <w:bCs/>
              </w:rPr>
              <w:t xml:space="preserve">No </w:t>
            </w:r>
          </w:p>
          <w:p w14:paraId="080346D9" w14:textId="77777777" w:rsidR="003963D2" w:rsidRPr="00D4431F" w:rsidRDefault="008326B1" w:rsidP="00E540F2">
            <w:pPr>
              <w:spacing w:after="0" w:line="240" w:lineRule="auto"/>
              <w:jc w:val="both"/>
              <w:rPr>
                <w:rFonts w:cstheme="minorHAnsi"/>
                <w:bCs/>
                <w:i/>
              </w:rPr>
            </w:pPr>
          </w:p>
        </w:tc>
      </w:tr>
    </w:tbl>
    <w:p w14:paraId="080346DB" w14:textId="77777777" w:rsidR="003963D2" w:rsidRPr="00D4431F" w:rsidRDefault="008326B1" w:rsidP="00E540F2">
      <w:pPr>
        <w:spacing w:line="240" w:lineRule="auto"/>
        <w:jc w:val="both"/>
        <w:rPr>
          <w:rFonts w:cstheme="minorHAnsi"/>
          <w:b/>
          <w:bCs/>
        </w:rPr>
      </w:pPr>
    </w:p>
    <w:p w14:paraId="080346DC" w14:textId="77777777" w:rsidR="003963D2" w:rsidRPr="00CA04F3" w:rsidRDefault="00D85361" w:rsidP="00E540F2">
      <w:pPr>
        <w:pStyle w:val="Heading2"/>
        <w:jc w:val="both"/>
        <w:rPr>
          <w:rFonts w:asciiTheme="majorHAnsi" w:hAnsiTheme="majorHAnsi" w:cstheme="majorHAnsi"/>
          <w:sz w:val="2"/>
          <w:szCs w:val="22"/>
        </w:rPr>
      </w:pPr>
      <w:r w:rsidRPr="00CA04F3">
        <w:rPr>
          <w:rFonts w:asciiTheme="majorHAnsi" w:hAnsiTheme="majorHAnsi" w:cstheme="majorHAnsi"/>
          <w:sz w:val="22"/>
        </w:rPr>
        <w:t>Purpose of the Report</w:t>
      </w:r>
    </w:p>
    <w:p w14:paraId="080346DD" w14:textId="77777777" w:rsidR="003963D2" w:rsidRPr="00E25709" w:rsidRDefault="00D85361" w:rsidP="00E540F2">
      <w:pPr>
        <w:numPr>
          <w:ilvl w:val="0"/>
          <w:numId w:val="8"/>
        </w:numPr>
        <w:spacing w:after="0" w:line="240" w:lineRule="auto"/>
        <w:jc w:val="both"/>
        <w:rPr>
          <w:rFonts w:cstheme="minorHAnsi"/>
          <w:bCs/>
        </w:rPr>
      </w:pPr>
      <w:r w:rsidRPr="00D4431F">
        <w:rPr>
          <w:rFonts w:cstheme="minorHAnsi"/>
          <w:bCs/>
          <w:i/>
        </w:rPr>
        <w:t xml:space="preserve"> </w:t>
      </w:r>
      <w:r w:rsidRPr="00E25709">
        <w:rPr>
          <w:rFonts w:cstheme="minorHAnsi"/>
          <w:bCs/>
        </w:rPr>
        <w:t xml:space="preserve">This report is to provide </w:t>
      </w:r>
      <w:proofErr w:type="spellStart"/>
      <w:r w:rsidRPr="00E25709">
        <w:rPr>
          <w:rFonts w:cstheme="minorHAnsi"/>
          <w:bCs/>
        </w:rPr>
        <w:t>and</w:t>
      </w:r>
      <w:proofErr w:type="spellEnd"/>
      <w:r w:rsidRPr="00E25709">
        <w:rPr>
          <w:rFonts w:cstheme="minorHAnsi"/>
          <w:bCs/>
        </w:rPr>
        <w:t xml:space="preserve"> overview of the work of the Community Safety Partnership (CSP) </w:t>
      </w:r>
    </w:p>
    <w:p w14:paraId="080346DE"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Recommendations</w:t>
      </w:r>
    </w:p>
    <w:p w14:paraId="080346DF" w14:textId="77777777" w:rsidR="003963D2" w:rsidRPr="00E25709" w:rsidRDefault="00D85361" w:rsidP="00E540F2">
      <w:pPr>
        <w:numPr>
          <w:ilvl w:val="0"/>
          <w:numId w:val="8"/>
        </w:numPr>
        <w:spacing w:after="0" w:line="240" w:lineRule="auto"/>
        <w:jc w:val="both"/>
        <w:rPr>
          <w:rFonts w:cstheme="minorHAnsi"/>
          <w:bCs/>
        </w:rPr>
      </w:pPr>
      <w:r w:rsidRPr="00E25709">
        <w:rPr>
          <w:rFonts w:cstheme="minorHAnsi"/>
          <w:bCs/>
        </w:rPr>
        <w:t>To note the contents of the report</w:t>
      </w:r>
    </w:p>
    <w:p w14:paraId="080346E0"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Reasons for recommendations</w:t>
      </w:r>
    </w:p>
    <w:p w14:paraId="080346E1" w14:textId="77777777" w:rsidR="003963D2" w:rsidRPr="00CA04F3" w:rsidRDefault="00D85361" w:rsidP="00E540F2">
      <w:pPr>
        <w:numPr>
          <w:ilvl w:val="0"/>
          <w:numId w:val="8"/>
        </w:numPr>
        <w:spacing w:after="0" w:line="240" w:lineRule="auto"/>
        <w:jc w:val="both"/>
        <w:rPr>
          <w:rFonts w:cstheme="minorHAnsi"/>
          <w:bCs/>
        </w:rPr>
      </w:pPr>
      <w:r w:rsidRPr="00D4431F">
        <w:rPr>
          <w:rFonts w:cstheme="minorHAnsi"/>
          <w:bCs/>
        </w:rPr>
        <w:t xml:space="preserve"> </w:t>
      </w:r>
      <w:r>
        <w:t>To provide a challenge to the CSP that they are appropriately responding to community safety issues including those raised by the communities.</w:t>
      </w:r>
    </w:p>
    <w:p w14:paraId="080346E2"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Other options considered and rejected</w:t>
      </w:r>
    </w:p>
    <w:p w14:paraId="080346E3" w14:textId="77777777" w:rsidR="00005D6B" w:rsidRPr="00005D6B" w:rsidRDefault="00D85361" w:rsidP="00E540F2">
      <w:pPr>
        <w:numPr>
          <w:ilvl w:val="0"/>
          <w:numId w:val="8"/>
        </w:numPr>
        <w:spacing w:after="0" w:line="240" w:lineRule="auto"/>
        <w:jc w:val="both"/>
        <w:rPr>
          <w:rFonts w:asciiTheme="majorHAnsi" w:hAnsiTheme="majorHAnsi" w:cstheme="majorHAnsi"/>
        </w:rPr>
      </w:pPr>
      <w:r w:rsidRPr="00005D6B">
        <w:rPr>
          <w:rFonts w:cstheme="minorHAnsi"/>
        </w:rPr>
        <w:t>The Scrutiny Committee</w:t>
      </w:r>
      <w:r w:rsidRPr="00005D6B">
        <w:t xml:space="preserve"> </w:t>
      </w:r>
      <w:r>
        <w:t>can call in representatives from the Responsible Authorities on CSPs in order to improve its delivery and hold decision makers to account</w:t>
      </w:r>
    </w:p>
    <w:p w14:paraId="080346E4" w14:textId="77777777" w:rsidR="00005D6B" w:rsidRPr="00005D6B" w:rsidRDefault="008326B1" w:rsidP="00E540F2">
      <w:pPr>
        <w:spacing w:after="0" w:line="240" w:lineRule="auto"/>
        <w:ind w:left="720"/>
        <w:jc w:val="both"/>
        <w:rPr>
          <w:rFonts w:asciiTheme="majorHAnsi" w:hAnsiTheme="majorHAnsi" w:cstheme="majorHAnsi"/>
        </w:rPr>
      </w:pPr>
    </w:p>
    <w:p w14:paraId="080346E5" w14:textId="77777777" w:rsidR="00C775BF" w:rsidRPr="00005D6B" w:rsidRDefault="00D85361" w:rsidP="00E540F2">
      <w:pPr>
        <w:numPr>
          <w:ilvl w:val="0"/>
          <w:numId w:val="8"/>
        </w:numPr>
        <w:spacing w:after="0" w:line="240" w:lineRule="auto"/>
        <w:jc w:val="both"/>
        <w:rPr>
          <w:rFonts w:asciiTheme="majorHAnsi" w:hAnsiTheme="majorHAnsi" w:cstheme="majorHAnsi"/>
        </w:rPr>
      </w:pPr>
      <w:r w:rsidRPr="00005D6B">
        <w:rPr>
          <w:rFonts w:cstheme="minorHAnsi"/>
          <w:bCs/>
        </w:rPr>
        <w:t xml:space="preserve">This report is provided to give an oversight of the ongoing work of the Community Safety Partnership during the pandemic. The report demonstrates the resilience of the CSP and its capability to provide a dynamic response to local needs during a national lock down. The Police have continued to carry out </w:t>
      </w:r>
      <w:r>
        <w:rPr>
          <w:rFonts w:cstheme="minorHAnsi"/>
          <w:bCs/>
        </w:rPr>
        <w:t>o</w:t>
      </w:r>
      <w:r w:rsidRPr="00005D6B">
        <w:rPr>
          <w:rFonts w:cstheme="minorHAnsi"/>
          <w:bCs/>
        </w:rPr>
        <w:t>perations to address vehicle, knife and organised crime</w:t>
      </w:r>
      <w:r>
        <w:rPr>
          <w:rFonts w:cstheme="minorHAnsi"/>
          <w:bCs/>
        </w:rPr>
        <w:t>,</w:t>
      </w:r>
      <w:r w:rsidRPr="00005D6B">
        <w:rPr>
          <w:rFonts w:cstheme="minorHAnsi"/>
          <w:bCs/>
        </w:rPr>
        <w:t xml:space="preserve"> despite significant pressures on the neighbourhood policing team, diverted to the </w:t>
      </w:r>
      <w:proofErr w:type="spellStart"/>
      <w:r w:rsidRPr="00005D6B">
        <w:rPr>
          <w:rFonts w:cstheme="minorHAnsi"/>
          <w:bCs/>
        </w:rPr>
        <w:t>covid</w:t>
      </w:r>
      <w:proofErr w:type="spellEnd"/>
      <w:r w:rsidRPr="00005D6B">
        <w:rPr>
          <w:rFonts w:cstheme="minorHAnsi"/>
          <w:bCs/>
        </w:rPr>
        <w:t xml:space="preserve"> response.</w:t>
      </w:r>
    </w:p>
    <w:p w14:paraId="080346E6" w14:textId="77777777" w:rsidR="00C775BF" w:rsidRPr="00C775BF" w:rsidRDefault="008326B1" w:rsidP="00E540F2">
      <w:pPr>
        <w:spacing w:after="0" w:line="240" w:lineRule="auto"/>
        <w:ind w:left="720"/>
        <w:jc w:val="both"/>
        <w:rPr>
          <w:rFonts w:cstheme="minorHAnsi"/>
          <w:bCs/>
        </w:rPr>
      </w:pPr>
    </w:p>
    <w:p w14:paraId="080346E7" w14:textId="3B5537A2" w:rsidR="003963D2" w:rsidRPr="00C775BF" w:rsidRDefault="00D85361" w:rsidP="00037AA1">
      <w:pPr>
        <w:numPr>
          <w:ilvl w:val="0"/>
          <w:numId w:val="8"/>
        </w:numPr>
        <w:spacing w:after="0" w:line="240" w:lineRule="auto"/>
        <w:jc w:val="both"/>
        <w:rPr>
          <w:rFonts w:cstheme="minorHAnsi"/>
          <w:bCs/>
        </w:rPr>
      </w:pPr>
      <w:r>
        <w:rPr>
          <w:rFonts w:cstheme="minorHAnsi"/>
          <w:bCs/>
        </w:rPr>
        <w:t>It is noted that</w:t>
      </w:r>
      <w:r w:rsidRPr="00C775BF">
        <w:rPr>
          <w:rFonts w:cstheme="minorHAnsi"/>
          <w:bCs/>
        </w:rPr>
        <w:t xml:space="preserve"> overall crime figures have reduced, the identification of vulnerable people in our community has had a significant impact on the case load of the South Ribble Integrated Team, who welcomes the support of the recently appointed </w:t>
      </w:r>
      <w:proofErr w:type="spellStart"/>
      <w:r w:rsidR="00A501BA">
        <w:rPr>
          <w:rFonts w:cstheme="minorHAnsi"/>
          <w:bCs/>
        </w:rPr>
        <w:t>Covid</w:t>
      </w:r>
      <w:proofErr w:type="spellEnd"/>
      <w:r w:rsidR="00A501BA">
        <w:rPr>
          <w:rFonts w:cstheme="minorHAnsi"/>
          <w:bCs/>
        </w:rPr>
        <w:t xml:space="preserve"> Hub Case Managers.</w:t>
      </w:r>
    </w:p>
    <w:p w14:paraId="080346E8" w14:textId="77777777" w:rsidR="0021462D" w:rsidRPr="00C775BF" w:rsidRDefault="008326B1" w:rsidP="00E540F2">
      <w:pPr>
        <w:spacing w:after="0" w:line="240" w:lineRule="auto"/>
        <w:ind w:left="720"/>
        <w:jc w:val="both"/>
        <w:rPr>
          <w:rFonts w:cstheme="minorHAnsi"/>
          <w:bCs/>
        </w:rPr>
      </w:pPr>
    </w:p>
    <w:p w14:paraId="080346E9" w14:textId="77777777" w:rsidR="0021462D" w:rsidRPr="00C775BF" w:rsidRDefault="00D85361" w:rsidP="00037AA1">
      <w:pPr>
        <w:numPr>
          <w:ilvl w:val="0"/>
          <w:numId w:val="8"/>
        </w:numPr>
        <w:spacing w:after="0" w:line="240" w:lineRule="auto"/>
        <w:jc w:val="both"/>
        <w:rPr>
          <w:rFonts w:cstheme="minorHAnsi"/>
          <w:bCs/>
        </w:rPr>
      </w:pPr>
      <w:r w:rsidRPr="00C775BF">
        <w:rPr>
          <w:rFonts w:cstheme="minorHAnsi"/>
          <w:bCs/>
        </w:rPr>
        <w:t>Simultaneously, the CSP has continued to support strategic development within reducing reoffending, Prevent agenda and the Domestic abuse bill and the domestic abuse service commissions.</w:t>
      </w:r>
    </w:p>
    <w:p w14:paraId="080346EA"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Corporate outcomes</w:t>
      </w:r>
    </w:p>
    <w:p w14:paraId="080346EB" w14:textId="77777777" w:rsidR="003963D2" w:rsidRPr="006149F1" w:rsidRDefault="00D85361" w:rsidP="00E540F2">
      <w:pPr>
        <w:numPr>
          <w:ilvl w:val="0"/>
          <w:numId w:val="8"/>
        </w:numPr>
        <w:spacing w:after="0" w:line="240" w:lineRule="auto"/>
        <w:jc w:val="both"/>
        <w:rPr>
          <w:rFonts w:cstheme="minorHAnsi"/>
          <w:bCs/>
          <w:i/>
        </w:rPr>
      </w:pPr>
      <w:r w:rsidRPr="00D4431F">
        <w:rPr>
          <w:rFonts w:cstheme="minorHAnsi"/>
          <w:bCs/>
        </w:rPr>
        <w:lastRenderedPageBreak/>
        <w:t xml:space="preserve"> The report relates to the following corporate priorities: </w:t>
      </w:r>
      <w:r w:rsidRPr="00D4431F">
        <w:rPr>
          <w:rFonts w:cstheme="minorHAnsi"/>
          <w:bCs/>
          <w:i/>
        </w:rPr>
        <w:t>(tick all those applicable):</w:t>
      </w:r>
    </w:p>
    <w:p w14:paraId="080346EC" w14:textId="77777777" w:rsidR="003963D2" w:rsidRPr="00D4431F" w:rsidRDefault="008326B1" w:rsidP="00E540F2">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B4727D" w14:paraId="080346F2" w14:textId="77777777" w:rsidTr="003963D2">
        <w:tc>
          <w:tcPr>
            <w:tcW w:w="4423" w:type="dxa"/>
            <w:shd w:val="clear" w:color="auto" w:fill="auto"/>
          </w:tcPr>
          <w:p w14:paraId="080346ED" w14:textId="77777777" w:rsidR="003963D2" w:rsidRPr="00D4431F" w:rsidRDefault="00D85361" w:rsidP="00E540F2">
            <w:pPr>
              <w:spacing w:after="0" w:line="240" w:lineRule="auto"/>
              <w:jc w:val="both"/>
              <w:rPr>
                <w:rFonts w:cstheme="minorHAnsi"/>
                <w:bCs/>
              </w:rPr>
            </w:pPr>
            <w:r w:rsidRPr="00D4431F">
              <w:rPr>
                <w:rFonts w:cstheme="minorHAnsi"/>
                <w:bCs/>
              </w:rPr>
              <w:t>An exemplary council</w:t>
            </w:r>
          </w:p>
          <w:p w14:paraId="080346EE" w14:textId="77777777" w:rsidR="003963D2" w:rsidRPr="00D4431F" w:rsidRDefault="008326B1" w:rsidP="00E540F2">
            <w:pPr>
              <w:spacing w:after="0" w:line="240" w:lineRule="auto"/>
              <w:jc w:val="both"/>
              <w:rPr>
                <w:rFonts w:cstheme="minorHAnsi"/>
                <w:bCs/>
              </w:rPr>
            </w:pPr>
          </w:p>
        </w:tc>
        <w:tc>
          <w:tcPr>
            <w:tcW w:w="850" w:type="dxa"/>
            <w:shd w:val="clear" w:color="auto" w:fill="auto"/>
          </w:tcPr>
          <w:p w14:paraId="080346EF" w14:textId="77777777" w:rsidR="003963D2" w:rsidRPr="00D4431F" w:rsidRDefault="008326B1" w:rsidP="00E540F2">
            <w:pPr>
              <w:spacing w:after="0" w:line="240" w:lineRule="auto"/>
              <w:jc w:val="both"/>
              <w:rPr>
                <w:rFonts w:cstheme="minorHAnsi"/>
                <w:bCs/>
              </w:rPr>
            </w:pPr>
          </w:p>
        </w:tc>
        <w:tc>
          <w:tcPr>
            <w:tcW w:w="3402" w:type="dxa"/>
          </w:tcPr>
          <w:p w14:paraId="080346F0" w14:textId="77777777" w:rsidR="003963D2" w:rsidRPr="00D4431F" w:rsidRDefault="00D85361" w:rsidP="00E540F2">
            <w:pPr>
              <w:spacing w:after="0" w:line="240" w:lineRule="auto"/>
              <w:jc w:val="both"/>
              <w:rPr>
                <w:rFonts w:cstheme="minorHAnsi"/>
                <w:bCs/>
              </w:rPr>
            </w:pPr>
            <w:r w:rsidRPr="00D4431F">
              <w:rPr>
                <w:rFonts w:cstheme="minorHAnsi"/>
                <w:bCs/>
              </w:rPr>
              <w:t>Thriving communities</w:t>
            </w:r>
          </w:p>
        </w:tc>
        <w:tc>
          <w:tcPr>
            <w:tcW w:w="851" w:type="dxa"/>
          </w:tcPr>
          <w:p w14:paraId="080346F1" w14:textId="77777777" w:rsidR="003963D2" w:rsidRPr="00D4431F" w:rsidRDefault="00D85361" w:rsidP="00E540F2">
            <w:pPr>
              <w:spacing w:after="0" w:line="240" w:lineRule="auto"/>
              <w:jc w:val="both"/>
              <w:rPr>
                <w:rFonts w:cstheme="minorHAnsi"/>
                <w:bCs/>
              </w:rPr>
            </w:pPr>
            <w:r>
              <w:rPr>
                <w:rFonts w:cstheme="minorHAnsi"/>
                <w:bCs/>
              </w:rPr>
              <w:t>x</w:t>
            </w:r>
          </w:p>
        </w:tc>
      </w:tr>
      <w:tr w:rsidR="00B4727D" w14:paraId="080346F7" w14:textId="77777777" w:rsidTr="003963D2">
        <w:tc>
          <w:tcPr>
            <w:tcW w:w="4423" w:type="dxa"/>
            <w:shd w:val="clear" w:color="auto" w:fill="auto"/>
          </w:tcPr>
          <w:p w14:paraId="080346F3" w14:textId="77777777" w:rsidR="003963D2" w:rsidRPr="00D4431F" w:rsidRDefault="00D85361" w:rsidP="00E540F2">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080346F4" w14:textId="77777777" w:rsidR="003963D2" w:rsidRPr="00D4431F" w:rsidRDefault="008326B1" w:rsidP="00E540F2">
            <w:pPr>
              <w:spacing w:after="0" w:line="240" w:lineRule="auto"/>
              <w:jc w:val="both"/>
              <w:rPr>
                <w:rFonts w:cstheme="minorHAnsi"/>
                <w:bCs/>
              </w:rPr>
            </w:pPr>
          </w:p>
        </w:tc>
        <w:tc>
          <w:tcPr>
            <w:tcW w:w="3402" w:type="dxa"/>
          </w:tcPr>
          <w:p w14:paraId="080346F5" w14:textId="77777777" w:rsidR="003963D2" w:rsidRPr="00D4431F" w:rsidRDefault="00D85361" w:rsidP="00E540F2">
            <w:pPr>
              <w:spacing w:after="0" w:line="240" w:lineRule="auto"/>
              <w:jc w:val="both"/>
              <w:rPr>
                <w:rFonts w:cstheme="minorHAnsi"/>
                <w:bCs/>
              </w:rPr>
            </w:pPr>
            <w:r w:rsidRPr="00D4431F">
              <w:rPr>
                <w:rFonts w:cstheme="minorHAnsi"/>
                <w:bCs/>
              </w:rPr>
              <w:t>Good homes, green spaces, healthy places</w:t>
            </w:r>
          </w:p>
        </w:tc>
        <w:tc>
          <w:tcPr>
            <w:tcW w:w="851" w:type="dxa"/>
          </w:tcPr>
          <w:p w14:paraId="080346F6" w14:textId="77777777" w:rsidR="003963D2" w:rsidRPr="00D4431F" w:rsidRDefault="008326B1" w:rsidP="00E540F2">
            <w:pPr>
              <w:spacing w:after="0" w:line="240" w:lineRule="auto"/>
              <w:jc w:val="both"/>
              <w:rPr>
                <w:rFonts w:cstheme="minorHAnsi"/>
                <w:bCs/>
              </w:rPr>
            </w:pPr>
          </w:p>
        </w:tc>
      </w:tr>
    </w:tbl>
    <w:p w14:paraId="080346F8" w14:textId="77777777" w:rsidR="003963D2" w:rsidRPr="00D4431F" w:rsidRDefault="008326B1" w:rsidP="00E540F2">
      <w:pPr>
        <w:spacing w:line="240" w:lineRule="auto"/>
        <w:jc w:val="both"/>
        <w:rPr>
          <w:rFonts w:cstheme="minorHAnsi"/>
          <w:bCs/>
        </w:rPr>
      </w:pPr>
    </w:p>
    <w:p w14:paraId="080346F9"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Background to the report</w:t>
      </w:r>
    </w:p>
    <w:p w14:paraId="080346FA" w14:textId="77777777" w:rsidR="001D6CB1" w:rsidRPr="00141B75" w:rsidRDefault="00D85361" w:rsidP="00E540F2">
      <w:pPr>
        <w:numPr>
          <w:ilvl w:val="0"/>
          <w:numId w:val="8"/>
        </w:numPr>
        <w:spacing w:after="0" w:line="240" w:lineRule="auto"/>
        <w:jc w:val="both"/>
        <w:rPr>
          <w:rFonts w:cstheme="minorHAnsi"/>
          <w:bCs/>
        </w:rPr>
      </w:pPr>
      <w:r w:rsidRPr="00141B75">
        <w:rPr>
          <w:rFonts w:cstheme="minorHAnsi"/>
          <w:bCs/>
        </w:rPr>
        <w:t xml:space="preserve"> The Scrutiny Committee has an opportunity to scrutinise the delivery of the CSP in order to improve outcomes and hold decision makers to account. </w:t>
      </w:r>
    </w:p>
    <w:p w14:paraId="080346FB" w14:textId="77777777" w:rsidR="001517B7" w:rsidRDefault="008326B1" w:rsidP="00E540F2">
      <w:pPr>
        <w:spacing w:after="0" w:line="240" w:lineRule="auto"/>
        <w:ind w:left="720"/>
        <w:jc w:val="both"/>
        <w:rPr>
          <w:rFonts w:cstheme="minorHAnsi"/>
          <w:bCs/>
          <w:i/>
        </w:rPr>
      </w:pPr>
    </w:p>
    <w:p w14:paraId="080346FC" w14:textId="77777777" w:rsidR="001517B7" w:rsidRDefault="00D85361" w:rsidP="00E540F2">
      <w:pPr>
        <w:tabs>
          <w:tab w:val="left" w:pos="567"/>
        </w:tabs>
        <w:spacing w:after="160" w:line="259" w:lineRule="auto"/>
        <w:ind w:left="360"/>
        <w:contextualSpacing/>
        <w:jc w:val="both"/>
        <w:rPr>
          <w:rFonts w:eastAsia="Calibri" w:cs="Arial"/>
        </w:rPr>
      </w:pPr>
      <w:r w:rsidRPr="001517B7">
        <w:rPr>
          <w:rFonts w:eastAsia="Calibri" w:cs="Arial"/>
          <w:b/>
        </w:rPr>
        <w:t>Section 5 of the Crime &amp; Disorder Act 1998</w:t>
      </w:r>
      <w:r w:rsidRPr="001177D5">
        <w:rPr>
          <w:rFonts w:eastAsia="Calibri" w:cs="Arial"/>
        </w:rPr>
        <w:t xml:space="preserve"> </w:t>
      </w:r>
    </w:p>
    <w:p w14:paraId="080346FD" w14:textId="77777777" w:rsidR="001517B7" w:rsidRDefault="00D85361" w:rsidP="00E540F2">
      <w:pPr>
        <w:tabs>
          <w:tab w:val="left" w:pos="567"/>
        </w:tabs>
        <w:spacing w:after="160" w:line="259" w:lineRule="auto"/>
        <w:ind w:left="360"/>
        <w:contextualSpacing/>
        <w:jc w:val="both"/>
        <w:rPr>
          <w:rFonts w:eastAsia="Calibri" w:cs="Arial"/>
        </w:rPr>
      </w:pPr>
      <w:r>
        <w:rPr>
          <w:rFonts w:eastAsia="Calibri" w:cs="Arial"/>
        </w:rPr>
        <w:t>The Act, e</w:t>
      </w:r>
      <w:r w:rsidRPr="001177D5">
        <w:rPr>
          <w:rFonts w:eastAsia="Calibri" w:cs="Arial"/>
        </w:rPr>
        <w:t>stablished Community Safety Partnerships (CSP) which is an</w:t>
      </w:r>
      <w:r>
        <w:rPr>
          <w:rFonts w:eastAsia="Calibri" w:cs="Arial"/>
        </w:rPr>
        <w:t xml:space="preserve"> alliance of organisations who</w:t>
      </w:r>
      <w:r w:rsidRPr="001177D5">
        <w:rPr>
          <w:rFonts w:eastAsia="Calibri" w:cs="Arial"/>
        </w:rPr>
        <w:t xml:space="preserve"> generate strategies and policies, implement actions and interventions concerning crime and disorder within their partnership area.</w:t>
      </w:r>
    </w:p>
    <w:p w14:paraId="080346FE" w14:textId="77777777" w:rsidR="001517B7" w:rsidRDefault="008326B1" w:rsidP="00E540F2">
      <w:pPr>
        <w:tabs>
          <w:tab w:val="left" w:pos="567"/>
        </w:tabs>
        <w:spacing w:after="160" w:line="259" w:lineRule="auto"/>
        <w:ind w:left="360"/>
        <w:contextualSpacing/>
        <w:jc w:val="both"/>
        <w:rPr>
          <w:rFonts w:eastAsia="Calibri" w:cs="Arial"/>
          <w:color w:val="2E74B5"/>
        </w:rPr>
      </w:pPr>
    </w:p>
    <w:p w14:paraId="080346FF" w14:textId="77777777" w:rsidR="001517B7" w:rsidRPr="001517B7" w:rsidRDefault="00D85361" w:rsidP="00E540F2">
      <w:pPr>
        <w:tabs>
          <w:tab w:val="left" w:pos="567"/>
        </w:tabs>
        <w:spacing w:after="160" w:line="259" w:lineRule="auto"/>
        <w:ind w:left="360"/>
        <w:contextualSpacing/>
        <w:jc w:val="both"/>
        <w:rPr>
          <w:rFonts w:eastAsia="Calibri" w:cs="Arial"/>
          <w:color w:val="2E74B5"/>
        </w:rPr>
      </w:pPr>
      <w:r w:rsidRPr="001517B7">
        <w:rPr>
          <w:rFonts w:eastAsia="Calibri" w:cs="Arial"/>
        </w:rPr>
        <w:t>CSPs</w:t>
      </w:r>
      <w:r>
        <w:rPr>
          <w:rFonts w:eastAsia="Calibri" w:cs="Arial"/>
          <w:color w:val="2E74B5"/>
        </w:rPr>
        <w:t xml:space="preserve"> </w:t>
      </w:r>
      <w:r w:rsidRPr="001517B7">
        <w:rPr>
          <w:rFonts w:eastAsia="Calibri" w:cs="Arial"/>
        </w:rPr>
        <w:t xml:space="preserve">are statutorily responsible for reducing crime &amp; disorder, substance misuse and re-offending in each local authority area. Each CSP is made up of six ‘responsible authorities’; </w:t>
      </w:r>
    </w:p>
    <w:p w14:paraId="08034700"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Local Authority</w:t>
      </w:r>
    </w:p>
    <w:p w14:paraId="08034701"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Police</w:t>
      </w:r>
    </w:p>
    <w:p w14:paraId="08034702"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Fire &amp; Rescue Service</w:t>
      </w:r>
    </w:p>
    <w:p w14:paraId="08034703"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National Probation Service</w:t>
      </w:r>
      <w:r>
        <w:rPr>
          <w:rFonts w:eastAsia="Calibri" w:cs="Arial"/>
        </w:rPr>
        <w:t xml:space="preserve"> (NPS)</w:t>
      </w:r>
    </w:p>
    <w:p w14:paraId="08034704"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Community Rehabilitation Company (Merged with NPS June 2021)</w:t>
      </w:r>
    </w:p>
    <w:p w14:paraId="08034705" w14:textId="77777777" w:rsidR="001517B7" w:rsidRPr="00E25709" w:rsidRDefault="00D85361" w:rsidP="00E540F2">
      <w:pPr>
        <w:pStyle w:val="ListParagraph"/>
        <w:numPr>
          <w:ilvl w:val="0"/>
          <w:numId w:val="35"/>
        </w:numPr>
        <w:tabs>
          <w:tab w:val="left" w:pos="567"/>
        </w:tabs>
        <w:jc w:val="both"/>
        <w:rPr>
          <w:rFonts w:eastAsia="Calibri" w:cs="Arial"/>
        </w:rPr>
      </w:pPr>
      <w:r w:rsidRPr="00E25709">
        <w:rPr>
          <w:rFonts w:eastAsia="Calibri" w:cs="Arial"/>
        </w:rPr>
        <w:t>Clinical Commissioning Groups</w:t>
      </w:r>
    </w:p>
    <w:p w14:paraId="08034706" w14:textId="77777777" w:rsidR="001517B7" w:rsidRPr="001177D5" w:rsidRDefault="008326B1" w:rsidP="00E540F2">
      <w:pPr>
        <w:tabs>
          <w:tab w:val="left" w:pos="567"/>
        </w:tabs>
        <w:spacing w:after="160" w:line="259" w:lineRule="auto"/>
        <w:ind w:left="720"/>
        <w:contextualSpacing/>
        <w:jc w:val="both"/>
        <w:rPr>
          <w:rFonts w:eastAsia="Calibri" w:cs="Arial"/>
        </w:rPr>
      </w:pPr>
    </w:p>
    <w:p w14:paraId="08034707" w14:textId="77777777" w:rsidR="001517B7" w:rsidRPr="001177D5" w:rsidRDefault="00D85361" w:rsidP="00E540F2">
      <w:pPr>
        <w:tabs>
          <w:tab w:val="left" w:pos="567"/>
        </w:tabs>
        <w:spacing w:after="160" w:line="259" w:lineRule="auto"/>
        <w:ind w:left="360"/>
        <w:contextualSpacing/>
        <w:jc w:val="both"/>
        <w:rPr>
          <w:rFonts w:eastAsia="Calibri" w:cs="Arial"/>
        </w:rPr>
      </w:pPr>
      <w:r>
        <w:rPr>
          <w:rFonts w:eastAsia="Calibri" w:cs="Arial"/>
        </w:rPr>
        <w:t xml:space="preserve">Lancashire </w:t>
      </w:r>
      <w:r w:rsidRPr="001177D5">
        <w:rPr>
          <w:rFonts w:eastAsia="Calibri" w:cs="Arial"/>
        </w:rPr>
        <w:t>is a two-tier authorit</w:t>
      </w:r>
      <w:r w:rsidRPr="00C95AB4">
        <w:rPr>
          <w:rFonts w:eastAsia="Calibri" w:cs="Arial"/>
        </w:rPr>
        <w:t xml:space="preserve">y, of which </w:t>
      </w:r>
      <w:r w:rsidRPr="001177D5">
        <w:rPr>
          <w:rFonts w:eastAsia="Calibri" w:cs="Arial"/>
        </w:rPr>
        <w:t>South Ribble Borough Council</w:t>
      </w:r>
      <w:r w:rsidRPr="00C95AB4">
        <w:rPr>
          <w:rFonts w:eastAsia="Calibri" w:cs="Arial"/>
        </w:rPr>
        <w:t xml:space="preserve"> and Chorley Council</w:t>
      </w:r>
      <w:r w:rsidRPr="001177D5">
        <w:rPr>
          <w:rFonts w:eastAsia="Calibri" w:cs="Arial"/>
        </w:rPr>
        <w:t>, are neighbouring districts with similar demographic profiles. Therefore, both Chorley and South Ribble Community Safety Partnerships work collaboratively in order to work more efficiently</w:t>
      </w:r>
      <w:r>
        <w:rPr>
          <w:rFonts w:eastAsia="Calibri" w:cs="Arial"/>
        </w:rPr>
        <w:t>,</w:t>
      </w:r>
      <w:r w:rsidRPr="001177D5">
        <w:rPr>
          <w:rFonts w:eastAsia="Calibri" w:cs="Arial"/>
        </w:rPr>
        <w:t xml:space="preserve"> allowing for better communication, sharing skills, knowledge and project opportunities. </w:t>
      </w:r>
    </w:p>
    <w:p w14:paraId="08034708" w14:textId="77777777" w:rsidR="001517B7" w:rsidRPr="001177D5" w:rsidRDefault="008326B1" w:rsidP="00E540F2">
      <w:pPr>
        <w:tabs>
          <w:tab w:val="left" w:pos="567"/>
        </w:tabs>
        <w:spacing w:after="160" w:line="259" w:lineRule="auto"/>
        <w:ind w:left="720"/>
        <w:contextualSpacing/>
        <w:jc w:val="both"/>
        <w:rPr>
          <w:rFonts w:eastAsia="Calibri" w:cs="Arial"/>
        </w:rPr>
      </w:pPr>
    </w:p>
    <w:p w14:paraId="08034709" w14:textId="46984347" w:rsidR="001517B7" w:rsidRPr="001517B7" w:rsidRDefault="00D85361" w:rsidP="00E540F2">
      <w:pPr>
        <w:spacing w:after="0" w:line="240" w:lineRule="auto"/>
        <w:ind w:left="360"/>
        <w:jc w:val="both"/>
        <w:rPr>
          <w:rFonts w:cstheme="minorHAnsi"/>
          <w:bCs/>
          <w:i/>
        </w:rPr>
      </w:pPr>
      <w:r w:rsidRPr="001177D5">
        <w:rPr>
          <w:rFonts w:eastAsia="Calibri" w:cs="Arial"/>
        </w:rPr>
        <w:t>The success of the partnership, is dependent on the collaborative working with Lancashire County Council and the valuable contributions of other partner agencies such as Registered Social Landlords, Drug &amp; Alcohol Services</w:t>
      </w:r>
      <w:r>
        <w:rPr>
          <w:rFonts w:eastAsia="Calibri" w:cs="Arial"/>
        </w:rPr>
        <w:t>,</w:t>
      </w:r>
      <w:r w:rsidRPr="001177D5">
        <w:rPr>
          <w:rFonts w:eastAsia="Calibri" w:cs="Arial"/>
        </w:rPr>
        <w:t xml:space="preserve"> Citizens Advice Bureau, voluntary community faith sector (VCFS) organisations and commissioned services</w:t>
      </w:r>
      <w:r>
        <w:rPr>
          <w:rFonts w:eastAsia="Calibri" w:cs="Arial"/>
        </w:rPr>
        <w:t>.</w:t>
      </w:r>
    </w:p>
    <w:p w14:paraId="0803470A" w14:textId="77777777" w:rsidR="003963D2" w:rsidRPr="00CA04F3" w:rsidRDefault="00D85361" w:rsidP="00E540F2">
      <w:pPr>
        <w:pStyle w:val="Heading2"/>
        <w:jc w:val="both"/>
        <w:rPr>
          <w:rFonts w:asciiTheme="majorHAnsi" w:hAnsiTheme="majorHAnsi" w:cstheme="majorHAnsi"/>
          <w:sz w:val="22"/>
        </w:rPr>
      </w:pPr>
      <w:r>
        <w:rPr>
          <w:rFonts w:asciiTheme="majorHAnsi" w:hAnsiTheme="majorHAnsi" w:cstheme="majorHAnsi"/>
          <w:sz w:val="22"/>
        </w:rPr>
        <w:t xml:space="preserve">Overall Position </w:t>
      </w:r>
    </w:p>
    <w:p w14:paraId="0803470C" w14:textId="4F44274E" w:rsidR="003963D2" w:rsidRPr="00D85361" w:rsidRDefault="00D85361" w:rsidP="008326B1">
      <w:pPr>
        <w:numPr>
          <w:ilvl w:val="0"/>
          <w:numId w:val="8"/>
        </w:numPr>
        <w:spacing w:after="0" w:line="240" w:lineRule="auto"/>
        <w:jc w:val="both"/>
        <w:rPr>
          <w:rFonts w:cstheme="minorHAnsi"/>
          <w:bCs/>
        </w:rPr>
      </w:pPr>
      <w:r w:rsidRPr="00E156FF">
        <w:rPr>
          <w:rFonts w:cstheme="minorHAnsi"/>
          <w:bCs/>
        </w:rPr>
        <w:t>2020/21 has been an extraordinary year because of the Covid-19 pandemic. The implications have led to resources being diverted</w:t>
      </w:r>
      <w:r>
        <w:rPr>
          <w:rFonts w:cstheme="minorHAnsi"/>
          <w:bCs/>
        </w:rPr>
        <w:t xml:space="preserve"> to</w:t>
      </w:r>
      <w:r w:rsidRPr="00E156FF">
        <w:rPr>
          <w:rFonts w:cstheme="minorHAnsi"/>
          <w:bCs/>
        </w:rPr>
        <w:t xml:space="preserve"> provide resilience in the </w:t>
      </w:r>
      <w:proofErr w:type="spellStart"/>
      <w:r>
        <w:rPr>
          <w:rFonts w:cstheme="minorHAnsi"/>
          <w:bCs/>
        </w:rPr>
        <w:t>C</w:t>
      </w:r>
      <w:r w:rsidRPr="00E156FF">
        <w:rPr>
          <w:rFonts w:cstheme="minorHAnsi"/>
          <w:bCs/>
        </w:rPr>
        <w:t>ovid</w:t>
      </w:r>
      <w:proofErr w:type="spellEnd"/>
      <w:r w:rsidRPr="00E156FF">
        <w:rPr>
          <w:rFonts w:cstheme="minorHAnsi"/>
          <w:bCs/>
        </w:rPr>
        <w:t xml:space="preserve"> response, resulting in dynamic deviations often at very short notice. </w:t>
      </w:r>
      <w:r w:rsidRPr="00D85361">
        <w:rPr>
          <w:rFonts w:cstheme="minorHAnsi"/>
          <w:bCs/>
        </w:rPr>
        <w:t xml:space="preserve">Despite this, the strong and cohesive working relationship of the CSP and wider agencies, has enabled an effective response to community issues during this challenging time. </w:t>
      </w:r>
    </w:p>
    <w:p w14:paraId="0803470D" w14:textId="77777777" w:rsidR="00DD228A" w:rsidRDefault="00D85361" w:rsidP="00E540F2">
      <w:pPr>
        <w:pStyle w:val="Heading2"/>
        <w:jc w:val="both"/>
        <w:rPr>
          <w:rFonts w:asciiTheme="majorHAnsi" w:hAnsiTheme="majorHAnsi" w:cstheme="majorHAnsi"/>
          <w:sz w:val="22"/>
        </w:rPr>
      </w:pPr>
      <w:r w:rsidRPr="00DD228A">
        <w:rPr>
          <w:rFonts w:asciiTheme="majorHAnsi" w:hAnsiTheme="majorHAnsi" w:cstheme="majorHAnsi"/>
          <w:sz w:val="22"/>
        </w:rPr>
        <w:t xml:space="preserve">Review of Governance and </w:t>
      </w:r>
      <w:r>
        <w:rPr>
          <w:rFonts w:asciiTheme="majorHAnsi" w:hAnsiTheme="majorHAnsi" w:cstheme="majorHAnsi"/>
          <w:sz w:val="22"/>
        </w:rPr>
        <w:t>P</w:t>
      </w:r>
      <w:r w:rsidRPr="00DD228A">
        <w:rPr>
          <w:rFonts w:asciiTheme="majorHAnsi" w:hAnsiTheme="majorHAnsi" w:cstheme="majorHAnsi"/>
          <w:sz w:val="22"/>
        </w:rPr>
        <w:t>artnership Arrangements</w:t>
      </w:r>
    </w:p>
    <w:p w14:paraId="0803470E" w14:textId="7495A9C4" w:rsidR="00647CC7" w:rsidRDefault="00D85361" w:rsidP="00E540F2">
      <w:pPr>
        <w:ind w:left="720"/>
        <w:jc w:val="both"/>
        <w:rPr>
          <w:b/>
        </w:rPr>
      </w:pPr>
      <w:r w:rsidRPr="00D50B6D">
        <w:t xml:space="preserve">The Lancashire Community Safety </w:t>
      </w:r>
      <w:r>
        <w:t>Partnership Board</w:t>
      </w:r>
      <w:r w:rsidRPr="00D50B6D">
        <w:t xml:space="preserve"> commissioned a review of existing partnership and governance arrangements. The review had a focus on </w:t>
      </w:r>
      <w:r w:rsidRPr="00D50B6D">
        <w:lastRenderedPageBreak/>
        <w:t>community safety, safeguarding and health and wellbeing</w:t>
      </w:r>
      <w:r>
        <w:t>. The conclusion of the review provided the option of a Thematic Model and a Geographic Model approach</w:t>
      </w:r>
      <w:r>
        <w:rPr>
          <w:b/>
        </w:rPr>
        <w:t xml:space="preserve">. </w:t>
      </w:r>
      <w:r>
        <w:t xml:space="preserve"> The view of both South Ribble and Chorley Councils was the Thematic Model would work better. However, a final and collective decision for Lancashire, has yet to made.</w:t>
      </w:r>
    </w:p>
    <w:p w14:paraId="0803470F" w14:textId="77777777" w:rsidR="00AC215D" w:rsidRPr="00E25709" w:rsidRDefault="00D85361" w:rsidP="00E540F2">
      <w:pPr>
        <w:pStyle w:val="Heading2"/>
        <w:jc w:val="both"/>
        <w:rPr>
          <w:rFonts w:asciiTheme="minorHAnsi" w:eastAsiaTheme="minorHAnsi" w:hAnsiTheme="minorHAnsi" w:cstheme="minorHAnsi"/>
          <w:b w:val="0"/>
          <w:sz w:val="22"/>
          <w:szCs w:val="22"/>
          <w:lang w:eastAsia="en-US"/>
        </w:rPr>
      </w:pPr>
      <w:r>
        <w:rPr>
          <w:rFonts w:asciiTheme="minorHAnsi" w:eastAsiaTheme="minorHAnsi" w:hAnsiTheme="minorHAnsi" w:cstheme="minorHAnsi"/>
          <w:sz w:val="22"/>
          <w:szCs w:val="22"/>
          <w:lang w:eastAsia="en-US"/>
        </w:rPr>
        <w:t>Integrated Offender Management- Reducing reoffending.</w:t>
      </w:r>
    </w:p>
    <w:p w14:paraId="08034710" w14:textId="77777777" w:rsidR="00AC215D" w:rsidRPr="0041545E" w:rsidRDefault="00D85361" w:rsidP="00E540F2">
      <w:pPr>
        <w:ind w:left="720"/>
        <w:jc w:val="both"/>
        <w:rPr>
          <w:sz w:val="23"/>
          <w:szCs w:val="23"/>
        </w:rPr>
      </w:pPr>
      <w:r w:rsidRPr="0041545E">
        <w:t>The aim of the IOM is to make communities safer by reducing reoffending in order to provide community protection and confidence within the criminal justice system.</w:t>
      </w:r>
      <w:r>
        <w:rPr>
          <w:b/>
        </w:rPr>
        <w:t xml:space="preserve"> </w:t>
      </w:r>
    </w:p>
    <w:p w14:paraId="08034711" w14:textId="77777777" w:rsidR="00141B75" w:rsidRDefault="00D85361" w:rsidP="00E540F2">
      <w:pPr>
        <w:ind w:left="720"/>
        <w:jc w:val="both"/>
        <w:rPr>
          <w:b/>
        </w:rPr>
      </w:pPr>
      <w:r>
        <w:t>This is done by identifying offenders who commit crimes such as burglary, robbery, theft and putting in place effective supervision, by the police offender managers and national probation service. In order to support desistance, rehabilitative pathways are put in place to address the criminogenic need of the individual in order to reduce their likelihood of reoffending.</w:t>
      </w:r>
    </w:p>
    <w:p w14:paraId="08034712" w14:textId="77777777" w:rsidR="00AC215D" w:rsidRDefault="00D85361" w:rsidP="00E540F2">
      <w:pPr>
        <w:ind w:left="720"/>
        <w:jc w:val="both"/>
        <w:rPr>
          <w:b/>
        </w:rPr>
      </w:pPr>
      <w:r>
        <w:t xml:space="preserve">A dedicated IOM review panel has recently re-established for Chorley and South Ribble in order to target repeat offenders. It is too early to demonstrate its effectiveness locally. However, South Ribble Borough Council and the wider CSP are working together to support the work of the IOM, to reduce the risk of reoffending. </w:t>
      </w:r>
    </w:p>
    <w:p w14:paraId="08034713" w14:textId="77777777" w:rsidR="0041545E" w:rsidRDefault="00D85361" w:rsidP="00E540F2">
      <w:pPr>
        <w:pStyle w:val="Heading2"/>
        <w:jc w:val="both"/>
        <w:rPr>
          <w:rFonts w:asciiTheme="minorHAnsi" w:eastAsiaTheme="minorHAnsi" w:hAnsiTheme="minorHAnsi" w:cstheme="minorHAnsi"/>
          <w:sz w:val="22"/>
          <w:szCs w:val="22"/>
          <w:lang w:eastAsia="en-US"/>
        </w:rPr>
      </w:pPr>
      <w:r w:rsidRPr="0041545E">
        <w:rPr>
          <w:rFonts w:asciiTheme="minorHAnsi" w:eastAsiaTheme="minorHAnsi" w:hAnsiTheme="minorHAnsi" w:cstheme="minorHAnsi"/>
          <w:sz w:val="22"/>
          <w:szCs w:val="22"/>
          <w:lang w:eastAsia="en-US"/>
        </w:rPr>
        <w:t xml:space="preserve">Prevent </w:t>
      </w:r>
    </w:p>
    <w:p w14:paraId="08034714" w14:textId="77777777" w:rsidR="000249C4" w:rsidRPr="000249C4" w:rsidRDefault="00D85361" w:rsidP="00E540F2">
      <w:pPr>
        <w:ind w:left="720"/>
        <w:jc w:val="both"/>
        <w:rPr>
          <w:b/>
        </w:rPr>
      </w:pPr>
      <w:r w:rsidRPr="000249C4">
        <w:t>The Counter-Terrorism and Security Act 2015 places a duty on certain bodies to have “due regard to the need to prevent people from being drawn into terrorism”.</w:t>
      </w:r>
      <w:r>
        <w:t xml:space="preserve"> </w:t>
      </w:r>
      <w:r w:rsidRPr="00647CC7">
        <w:t>The Specified Authorities identified in the Act, are Local Authorities, Police, Prisons, Young offender institutions, Probation services, Schools, Colleges, Universities and NHS bodies.</w:t>
      </w:r>
    </w:p>
    <w:p w14:paraId="08034715" w14:textId="77777777" w:rsidR="00647CC7" w:rsidRDefault="00D85361" w:rsidP="00E540F2">
      <w:pPr>
        <w:autoSpaceDE w:val="0"/>
        <w:autoSpaceDN w:val="0"/>
        <w:adjustRightInd w:val="0"/>
        <w:spacing w:after="0" w:line="240" w:lineRule="auto"/>
        <w:jc w:val="both"/>
        <w:rPr>
          <w:rFonts w:ascii="Arial" w:hAnsi="Arial" w:cs="Arial"/>
          <w:b/>
          <w:bCs/>
          <w:color w:val="000000"/>
        </w:rPr>
      </w:pPr>
      <w:r w:rsidRPr="00647CC7">
        <w:rPr>
          <w:rFonts w:ascii="Arial" w:hAnsi="Arial" w:cs="Arial"/>
          <w:b/>
          <w:bCs/>
          <w:color w:val="000000"/>
        </w:rPr>
        <w:t xml:space="preserve">Local Authority duties under the </w:t>
      </w:r>
      <w:r>
        <w:rPr>
          <w:rFonts w:ascii="Arial" w:hAnsi="Arial" w:cs="Arial"/>
          <w:b/>
          <w:bCs/>
          <w:color w:val="000000"/>
        </w:rPr>
        <w:t>Prevent Duty Guidance</w:t>
      </w:r>
      <w:r w:rsidRPr="00647CC7">
        <w:rPr>
          <w:rFonts w:ascii="Arial" w:hAnsi="Arial" w:cs="Arial"/>
          <w:b/>
          <w:bCs/>
          <w:color w:val="000000"/>
        </w:rPr>
        <w:t xml:space="preserve"> </w:t>
      </w:r>
    </w:p>
    <w:p w14:paraId="08034716" w14:textId="77777777" w:rsidR="00647CC7" w:rsidRPr="00647CC7" w:rsidRDefault="008326B1" w:rsidP="00E540F2">
      <w:pPr>
        <w:autoSpaceDE w:val="0"/>
        <w:autoSpaceDN w:val="0"/>
        <w:adjustRightInd w:val="0"/>
        <w:spacing w:after="0" w:line="240" w:lineRule="auto"/>
        <w:jc w:val="both"/>
        <w:rPr>
          <w:rFonts w:ascii="Arial" w:hAnsi="Arial" w:cs="Arial"/>
          <w:color w:val="000000"/>
        </w:rPr>
      </w:pPr>
    </w:p>
    <w:p w14:paraId="08034717"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Coordinate Prevent using multi-agency groups. </w:t>
      </w:r>
    </w:p>
    <w:p w14:paraId="08034718"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Assess risk of at-risk adults and children being drawn into terrorism using Counter </w:t>
      </w:r>
      <w:r>
        <w:rPr>
          <w:rFonts w:ascii="Arial" w:hAnsi="Arial" w:cs="Arial"/>
          <w:color w:val="000000"/>
        </w:rPr>
        <w:t xml:space="preserve">   </w:t>
      </w:r>
      <w:r w:rsidRPr="00647CC7">
        <w:rPr>
          <w:rFonts w:ascii="Arial" w:hAnsi="Arial" w:cs="Arial"/>
          <w:color w:val="000000"/>
        </w:rPr>
        <w:t xml:space="preserve">Terrorism Local Profiles. </w:t>
      </w:r>
    </w:p>
    <w:p w14:paraId="08034719"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Develop an action plan to reduce risk to identified vulnerable groups. </w:t>
      </w:r>
    </w:p>
    <w:p w14:paraId="0803471A"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Identify and train staff to recognise radicalisation and extremism. </w:t>
      </w:r>
    </w:p>
    <w:p w14:paraId="0803471B"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Refer identified vulnerable adults and children to Channel where there is an evidence base of risk factors. </w:t>
      </w:r>
    </w:p>
    <w:p w14:paraId="0803471C" w14:textId="77777777" w:rsidR="00647CC7" w:rsidRPr="00647CC7" w:rsidRDefault="00D85361" w:rsidP="00E540F2">
      <w:pPr>
        <w:autoSpaceDE w:val="0"/>
        <w:autoSpaceDN w:val="0"/>
        <w:adjustRightInd w:val="0"/>
        <w:spacing w:after="134" w:line="240" w:lineRule="auto"/>
        <w:ind w:left="720"/>
        <w:jc w:val="both"/>
        <w:rPr>
          <w:rFonts w:ascii="Arial" w:hAnsi="Arial" w:cs="Arial"/>
          <w:color w:val="000000"/>
        </w:rPr>
      </w:pPr>
      <w:r w:rsidRPr="00647CC7">
        <w:rPr>
          <w:rFonts w:ascii="Arial" w:hAnsi="Arial" w:cs="Arial"/>
          <w:color w:val="000000"/>
        </w:rPr>
        <w:t xml:space="preserve">• Establish responsible booking policy for public venues. </w:t>
      </w:r>
    </w:p>
    <w:p w14:paraId="0803471D" w14:textId="77777777" w:rsidR="00647CC7" w:rsidRPr="00647CC7" w:rsidRDefault="00D85361" w:rsidP="00E540F2">
      <w:pPr>
        <w:autoSpaceDE w:val="0"/>
        <w:autoSpaceDN w:val="0"/>
        <w:adjustRightInd w:val="0"/>
        <w:spacing w:after="0" w:line="240" w:lineRule="auto"/>
        <w:ind w:left="720"/>
        <w:jc w:val="both"/>
        <w:rPr>
          <w:rFonts w:ascii="Arial" w:hAnsi="Arial" w:cs="Arial"/>
          <w:color w:val="000000"/>
        </w:rPr>
      </w:pPr>
      <w:r w:rsidRPr="00647CC7">
        <w:rPr>
          <w:rFonts w:ascii="Arial" w:hAnsi="Arial" w:cs="Arial"/>
          <w:color w:val="000000"/>
        </w:rPr>
        <w:t xml:space="preserve">• Refrain from working with extremist organisations. </w:t>
      </w:r>
    </w:p>
    <w:p w14:paraId="0803471E" w14:textId="77777777" w:rsidR="0041545E" w:rsidRDefault="008326B1" w:rsidP="00E540F2">
      <w:pPr>
        <w:pStyle w:val="Default"/>
        <w:ind w:left="720"/>
        <w:jc w:val="both"/>
        <w:rPr>
          <w:rFonts w:asciiTheme="minorHAnsi" w:hAnsiTheme="minorHAnsi" w:cstheme="minorHAnsi"/>
          <w:bCs/>
          <w:color w:val="auto"/>
          <w:sz w:val="22"/>
          <w:szCs w:val="22"/>
        </w:rPr>
      </w:pPr>
    </w:p>
    <w:p w14:paraId="0803471F" w14:textId="77777777" w:rsidR="00647CC7" w:rsidRDefault="00D85361" w:rsidP="00E540F2">
      <w:pPr>
        <w:pStyle w:val="Default"/>
        <w:jc w:val="both"/>
        <w:rPr>
          <w:sz w:val="22"/>
          <w:szCs w:val="22"/>
        </w:rPr>
      </w:pPr>
      <w:r>
        <w:rPr>
          <w:sz w:val="22"/>
          <w:szCs w:val="22"/>
        </w:rPr>
        <w:t>The countywide Prevent governance structure (below) was agreed in May 2020. All meetings will provide both Prevent and Channel oversight.</w:t>
      </w:r>
    </w:p>
    <w:p w14:paraId="08034720" w14:textId="77777777" w:rsidR="00647CC7" w:rsidRPr="00647CC7" w:rsidRDefault="00D85361" w:rsidP="00E540F2">
      <w:pPr>
        <w:pStyle w:val="Default"/>
        <w:jc w:val="both"/>
        <w:rPr>
          <w:rFonts w:asciiTheme="minorHAnsi" w:hAnsiTheme="minorHAnsi" w:cstheme="minorHAnsi"/>
          <w:bCs/>
          <w:color w:val="auto"/>
          <w:sz w:val="22"/>
          <w:szCs w:val="22"/>
        </w:rPr>
      </w:pPr>
      <w:r>
        <w:rPr>
          <w:noProof/>
        </w:rPr>
        <w:lastRenderedPageBreak/>
        <w:drawing>
          <wp:inline distT="0" distB="0" distL="0" distR="0" wp14:anchorId="08034824" wp14:editId="08034825">
            <wp:extent cx="5731510" cy="29813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85815" name=""/>
                    <pic:cNvPicPr/>
                  </pic:nvPicPr>
                  <pic:blipFill>
                    <a:blip r:embed="rId9"/>
                    <a:stretch>
                      <a:fillRect/>
                    </a:stretch>
                  </pic:blipFill>
                  <pic:spPr>
                    <a:xfrm>
                      <a:off x="0" y="0"/>
                      <a:ext cx="5731510" cy="2981325"/>
                    </a:xfrm>
                    <a:prstGeom prst="rect">
                      <a:avLst/>
                    </a:prstGeom>
                  </pic:spPr>
                </pic:pic>
              </a:graphicData>
            </a:graphic>
          </wp:inline>
        </w:drawing>
      </w:r>
    </w:p>
    <w:p w14:paraId="08034721" w14:textId="77777777" w:rsidR="003039C7" w:rsidRDefault="00D85361" w:rsidP="00E540F2">
      <w:pPr>
        <w:pStyle w:val="Heading2"/>
        <w:jc w:val="both"/>
        <w:rPr>
          <w:rFonts w:asciiTheme="minorHAnsi" w:eastAsiaTheme="minorHAnsi" w:hAnsiTheme="minorHAnsi" w:cstheme="minorHAnsi"/>
          <w:sz w:val="22"/>
          <w:szCs w:val="22"/>
          <w:lang w:eastAsia="en-US"/>
        </w:rPr>
      </w:pPr>
      <w:r w:rsidRPr="00647CC7">
        <w:rPr>
          <w:rFonts w:asciiTheme="minorHAnsi" w:eastAsiaTheme="minorHAnsi" w:hAnsiTheme="minorHAnsi" w:cstheme="minorHAnsi"/>
          <w:sz w:val="22"/>
          <w:szCs w:val="22"/>
          <w:lang w:eastAsia="en-US"/>
        </w:rPr>
        <w:t>Community Protection Warnings and Notices</w:t>
      </w:r>
    </w:p>
    <w:p w14:paraId="08034722" w14:textId="77777777" w:rsidR="00647CC7" w:rsidRDefault="00D85361" w:rsidP="00E540F2">
      <w:pPr>
        <w:tabs>
          <w:tab w:val="left" w:pos="567"/>
        </w:tabs>
        <w:spacing w:after="160" w:line="259" w:lineRule="auto"/>
        <w:ind w:left="567"/>
        <w:contextualSpacing/>
        <w:jc w:val="both"/>
        <w:rPr>
          <w:rFonts w:eastAsia="Calibri" w:cs="Arial"/>
        </w:rPr>
      </w:pPr>
      <w:r w:rsidRPr="001177D5">
        <w:rPr>
          <w:rFonts w:eastAsia="Calibri" w:cs="Arial"/>
        </w:rPr>
        <w:t>Community Protection Warnings (CPW) is an option when informal meas</w:t>
      </w:r>
      <w:r>
        <w:rPr>
          <w:rFonts w:eastAsia="Calibri" w:cs="Arial"/>
        </w:rPr>
        <w:t>ures have been exhausted and Anti-Social Behaviour</w:t>
      </w:r>
      <w:r w:rsidRPr="001177D5">
        <w:rPr>
          <w:rFonts w:eastAsia="Calibri" w:cs="Arial"/>
        </w:rPr>
        <w:t xml:space="preserve"> continues. The CPW, is a formal warning given and is usually the final warning prior to issuing a Community Protection Notice, which if breach</w:t>
      </w:r>
      <w:r>
        <w:rPr>
          <w:rFonts w:eastAsia="Calibri" w:cs="Arial"/>
        </w:rPr>
        <w:t>ed</w:t>
      </w:r>
      <w:r w:rsidRPr="001177D5">
        <w:rPr>
          <w:rFonts w:eastAsia="Calibri" w:cs="Arial"/>
        </w:rPr>
        <w:t xml:space="preserve"> could lead to the issue of a Fixed Penalty Notice or prosecution. </w:t>
      </w:r>
    </w:p>
    <w:p w14:paraId="08034723" w14:textId="77777777" w:rsidR="00F32B3F" w:rsidRDefault="008326B1" w:rsidP="00E540F2">
      <w:pPr>
        <w:tabs>
          <w:tab w:val="left" w:pos="567"/>
        </w:tabs>
        <w:spacing w:after="160" w:line="259" w:lineRule="auto"/>
        <w:ind w:left="567"/>
        <w:contextualSpacing/>
        <w:jc w:val="both"/>
        <w:rPr>
          <w:rFonts w:eastAsia="Calibri" w:cs="Arial"/>
        </w:rPr>
      </w:pPr>
    </w:p>
    <w:p w14:paraId="08034724" w14:textId="77777777" w:rsidR="00F32B3F" w:rsidRPr="001177D5" w:rsidRDefault="00D85361" w:rsidP="00E540F2">
      <w:pPr>
        <w:tabs>
          <w:tab w:val="left" w:pos="567"/>
        </w:tabs>
        <w:spacing w:after="160" w:line="259" w:lineRule="auto"/>
        <w:ind w:left="567"/>
        <w:contextualSpacing/>
        <w:jc w:val="both"/>
        <w:rPr>
          <w:rFonts w:eastAsia="Calibri" w:cs="Arial"/>
        </w:rPr>
      </w:pPr>
      <w:r>
        <w:rPr>
          <w:rFonts w:eastAsia="Calibri" w:cs="Arial"/>
        </w:rPr>
        <w:t>From October 2019 – March 2021 the following have been issued for a variety of reasons including (but not exhaustive) dangerous dogs, Japanese knot weed, household waste disposal duty of care etc.</w:t>
      </w:r>
    </w:p>
    <w:p w14:paraId="08034725" w14:textId="77777777" w:rsidR="00F32B3F" w:rsidRPr="00F32B3F" w:rsidRDefault="00D85361" w:rsidP="00E540F2">
      <w:pPr>
        <w:pStyle w:val="Heading2"/>
        <w:numPr>
          <w:ilvl w:val="0"/>
          <w:numId w:val="34"/>
        </w:numPr>
        <w:tabs>
          <w:tab w:val="center" w:pos="4513"/>
        </w:tabs>
        <w:ind w:left="1287"/>
        <w:jc w:val="both"/>
        <w:rPr>
          <w:rFonts w:asciiTheme="minorHAnsi" w:eastAsiaTheme="minorHAnsi" w:hAnsiTheme="minorHAnsi" w:cstheme="minorHAnsi"/>
          <w:b w:val="0"/>
          <w:sz w:val="22"/>
          <w:szCs w:val="22"/>
          <w:lang w:eastAsia="en-US"/>
        </w:rPr>
      </w:pPr>
      <w:r w:rsidRPr="00F32B3F">
        <w:rPr>
          <w:rFonts w:asciiTheme="minorHAnsi" w:eastAsiaTheme="minorHAnsi" w:hAnsiTheme="minorHAnsi" w:cstheme="minorHAnsi"/>
          <w:b w:val="0"/>
          <w:sz w:val="22"/>
          <w:szCs w:val="22"/>
          <w:lang w:eastAsia="en-US"/>
        </w:rPr>
        <w:t xml:space="preserve">51 Community Protection Warning </w:t>
      </w:r>
      <w:r>
        <w:rPr>
          <w:rFonts w:asciiTheme="minorHAnsi" w:eastAsiaTheme="minorHAnsi" w:hAnsiTheme="minorHAnsi" w:cstheme="minorHAnsi"/>
          <w:b w:val="0"/>
          <w:sz w:val="22"/>
          <w:szCs w:val="22"/>
          <w:lang w:eastAsia="en-US"/>
        </w:rPr>
        <w:tab/>
      </w:r>
    </w:p>
    <w:p w14:paraId="08034726" w14:textId="77777777" w:rsidR="00F32B3F" w:rsidRPr="00F32B3F" w:rsidRDefault="00D85361" w:rsidP="00E540F2">
      <w:pPr>
        <w:pStyle w:val="Heading2"/>
        <w:numPr>
          <w:ilvl w:val="0"/>
          <w:numId w:val="34"/>
        </w:numPr>
        <w:ind w:left="1287"/>
        <w:jc w:val="both"/>
        <w:rPr>
          <w:rFonts w:asciiTheme="minorHAnsi" w:eastAsiaTheme="minorHAnsi" w:hAnsiTheme="minorHAnsi" w:cstheme="minorHAnsi"/>
          <w:b w:val="0"/>
          <w:sz w:val="22"/>
          <w:szCs w:val="22"/>
          <w:lang w:eastAsia="en-US"/>
        </w:rPr>
      </w:pPr>
      <w:r w:rsidRPr="00F32B3F">
        <w:rPr>
          <w:rFonts w:asciiTheme="minorHAnsi" w:eastAsiaTheme="minorHAnsi" w:hAnsiTheme="minorHAnsi" w:cstheme="minorHAnsi"/>
          <w:b w:val="0"/>
          <w:sz w:val="22"/>
          <w:szCs w:val="22"/>
          <w:lang w:eastAsia="en-US"/>
        </w:rPr>
        <w:t xml:space="preserve">10 Community Protection Notices </w:t>
      </w:r>
    </w:p>
    <w:p w14:paraId="08034727" w14:textId="77777777" w:rsidR="00647CC7" w:rsidRPr="00F32B3F" w:rsidRDefault="00D85361" w:rsidP="00E540F2">
      <w:pPr>
        <w:pStyle w:val="Heading2"/>
        <w:numPr>
          <w:ilvl w:val="0"/>
          <w:numId w:val="34"/>
        </w:numPr>
        <w:ind w:left="1287"/>
        <w:jc w:val="both"/>
        <w:rPr>
          <w:rFonts w:asciiTheme="minorHAnsi" w:eastAsiaTheme="minorHAnsi" w:hAnsiTheme="minorHAnsi" w:cstheme="minorHAnsi"/>
          <w:b w:val="0"/>
          <w:sz w:val="22"/>
          <w:szCs w:val="22"/>
          <w:lang w:eastAsia="en-US"/>
        </w:rPr>
      </w:pPr>
      <w:r w:rsidRPr="00F32B3F">
        <w:rPr>
          <w:rFonts w:asciiTheme="minorHAnsi" w:eastAsiaTheme="minorHAnsi" w:hAnsiTheme="minorHAnsi" w:cstheme="minorHAnsi"/>
          <w:b w:val="0"/>
          <w:sz w:val="22"/>
          <w:szCs w:val="22"/>
          <w:lang w:eastAsia="en-US"/>
        </w:rPr>
        <w:t xml:space="preserve">1 Fixed Penalty Notice </w:t>
      </w:r>
    </w:p>
    <w:p w14:paraId="08034728" w14:textId="77777777" w:rsidR="003039C7" w:rsidRPr="00D15CA0" w:rsidRDefault="00D85361" w:rsidP="00E540F2">
      <w:pPr>
        <w:pStyle w:val="Heading2"/>
        <w:jc w:val="both"/>
        <w:rPr>
          <w:rFonts w:asciiTheme="minorHAnsi" w:eastAsiaTheme="minorHAnsi" w:hAnsiTheme="minorHAnsi" w:cstheme="minorHAnsi"/>
          <w:sz w:val="22"/>
          <w:szCs w:val="22"/>
          <w:lang w:eastAsia="en-US"/>
        </w:rPr>
      </w:pPr>
      <w:r w:rsidRPr="00D15CA0">
        <w:rPr>
          <w:rFonts w:asciiTheme="minorHAnsi" w:eastAsiaTheme="minorHAnsi" w:hAnsiTheme="minorHAnsi" w:cstheme="minorHAnsi"/>
          <w:sz w:val="22"/>
          <w:szCs w:val="22"/>
          <w:lang w:eastAsia="en-US"/>
        </w:rPr>
        <w:t xml:space="preserve">Office of Police and Crime Commissioner </w:t>
      </w:r>
      <w:r>
        <w:rPr>
          <w:rFonts w:asciiTheme="minorHAnsi" w:eastAsiaTheme="minorHAnsi" w:hAnsiTheme="minorHAnsi" w:cstheme="minorHAnsi"/>
          <w:sz w:val="22"/>
          <w:szCs w:val="22"/>
          <w:lang w:eastAsia="en-US"/>
        </w:rPr>
        <w:t>(OPCC)</w:t>
      </w:r>
    </w:p>
    <w:p w14:paraId="08034729" w14:textId="77777777" w:rsidR="00D15CA0" w:rsidRDefault="00D85361" w:rsidP="00E540F2">
      <w:pPr>
        <w:ind w:left="720"/>
        <w:jc w:val="both"/>
        <w:rPr>
          <w:b/>
        </w:rPr>
      </w:pPr>
      <w:r>
        <w:t xml:space="preserve">The May 2021 elections resulted in the appointment of a new Police and Crime Commissioner (PCC) Andrew Snowden. </w:t>
      </w:r>
    </w:p>
    <w:p w14:paraId="0803472A" w14:textId="77777777" w:rsidR="00D15CA0" w:rsidRDefault="00D85361" w:rsidP="00E540F2">
      <w:pPr>
        <w:ind w:left="720"/>
        <w:jc w:val="both"/>
        <w:rPr>
          <w:b/>
        </w:rPr>
      </w:pPr>
      <w:r>
        <w:t xml:space="preserve">As a result of successful funding bids to the OPCC (under the guidance of the previous PCC, Clive </w:t>
      </w:r>
      <w:proofErr w:type="spellStart"/>
      <w:r>
        <w:t>Grunshaw</w:t>
      </w:r>
      <w:proofErr w:type="spellEnd"/>
      <w:r>
        <w:t xml:space="preserve">) the CSP was able to support </w:t>
      </w:r>
    </w:p>
    <w:p w14:paraId="0803472B" w14:textId="77777777" w:rsidR="00D15CA0" w:rsidRPr="00E540F2" w:rsidRDefault="00D85361" w:rsidP="00E540F2">
      <w:pPr>
        <w:pStyle w:val="ListParagraph"/>
        <w:numPr>
          <w:ilvl w:val="0"/>
          <w:numId w:val="37"/>
        </w:numPr>
        <w:ind w:left="1440"/>
        <w:jc w:val="both"/>
        <w:rPr>
          <w:b/>
        </w:rPr>
      </w:pPr>
      <w:r>
        <w:t>Lancashire wide domestic abuse campaign during the lockdown following the increase in reporting of domestic abuse.</w:t>
      </w:r>
    </w:p>
    <w:p w14:paraId="0803472C" w14:textId="77777777" w:rsidR="00D15CA0" w:rsidRPr="00E540F2" w:rsidRDefault="00D85361" w:rsidP="00E540F2">
      <w:pPr>
        <w:pStyle w:val="ListParagraph"/>
        <w:numPr>
          <w:ilvl w:val="0"/>
          <w:numId w:val="37"/>
        </w:numPr>
        <w:ind w:left="1440"/>
        <w:jc w:val="both"/>
        <w:rPr>
          <w:b/>
        </w:rPr>
      </w:pPr>
      <w:r w:rsidRPr="00D15CA0">
        <w:t xml:space="preserve">an awareness campaign for suicide awareness across South Ribble &amp; Chorley </w:t>
      </w:r>
    </w:p>
    <w:p w14:paraId="0803472D" w14:textId="77777777" w:rsidR="00E25709" w:rsidRPr="00E540F2" w:rsidRDefault="00D85361" w:rsidP="00E540F2">
      <w:pPr>
        <w:pStyle w:val="ListParagraph"/>
        <w:numPr>
          <w:ilvl w:val="0"/>
          <w:numId w:val="37"/>
        </w:numPr>
        <w:ind w:left="1440"/>
        <w:jc w:val="both"/>
        <w:rPr>
          <w:b/>
        </w:rPr>
      </w:pPr>
      <w:r w:rsidRPr="00D15CA0">
        <w:t xml:space="preserve">Camera doorbell campaign (led by the Police) for victims at risk of doorstep crime. This is expected to be rolled out imminently </w:t>
      </w:r>
      <w:r>
        <w:t>Quarter 2 and 3 of 2021/22</w:t>
      </w:r>
    </w:p>
    <w:p w14:paraId="0803472E" w14:textId="77777777" w:rsidR="00E540F2" w:rsidRPr="00E540F2" w:rsidRDefault="008326B1" w:rsidP="00E540F2">
      <w:pPr>
        <w:pStyle w:val="ListParagraph"/>
        <w:ind w:left="1440"/>
        <w:jc w:val="both"/>
        <w:rPr>
          <w:b/>
        </w:rPr>
      </w:pPr>
    </w:p>
    <w:p w14:paraId="0803472F" w14:textId="77777777" w:rsidR="00E25709" w:rsidRDefault="00D85361" w:rsidP="00E540F2">
      <w:pPr>
        <w:pStyle w:val="Heading2"/>
        <w:jc w:val="both"/>
        <w:rPr>
          <w:rFonts w:asciiTheme="minorHAnsi" w:eastAsiaTheme="minorHAnsi" w:hAnsiTheme="minorHAnsi" w:cstheme="minorHAnsi"/>
          <w:sz w:val="22"/>
          <w:szCs w:val="22"/>
          <w:lang w:eastAsia="en-US"/>
        </w:rPr>
      </w:pPr>
      <w:r w:rsidRPr="003D1F1A">
        <w:rPr>
          <w:rFonts w:asciiTheme="minorHAnsi" w:eastAsiaTheme="minorHAnsi" w:hAnsiTheme="minorHAnsi" w:cstheme="minorHAnsi"/>
          <w:sz w:val="22"/>
          <w:szCs w:val="22"/>
          <w:lang w:eastAsia="en-US"/>
        </w:rPr>
        <w:t xml:space="preserve">Domestic Abuse Service Commission </w:t>
      </w:r>
    </w:p>
    <w:p w14:paraId="08034730" w14:textId="77777777" w:rsidR="0030326F" w:rsidRPr="00E25709" w:rsidRDefault="00D85361" w:rsidP="00E540F2">
      <w:pPr>
        <w:ind w:left="720"/>
        <w:jc w:val="both"/>
      </w:pPr>
      <w:r w:rsidRPr="00E25709">
        <w:lastRenderedPageBreak/>
        <w:t>The current contract for the delivery of Commissioned Domestic Abuse service, providing support for high, medium and standard risk victims covering the Lancashire 12 area was let as part of the Lancashire Victim Services contract. This contract ends on 31 March 2022.</w:t>
      </w:r>
    </w:p>
    <w:p w14:paraId="08034731" w14:textId="77777777" w:rsidR="0030326F" w:rsidRPr="005F3D98" w:rsidRDefault="00D85361" w:rsidP="00E540F2">
      <w:pPr>
        <w:spacing w:after="120"/>
        <w:ind w:left="720"/>
        <w:jc w:val="both"/>
        <w:rPr>
          <w:rFonts w:ascii="Arial" w:hAnsi="Arial" w:cs="Arial"/>
        </w:rPr>
      </w:pPr>
      <w:r w:rsidRPr="005F3D98">
        <w:rPr>
          <w:rFonts w:ascii="Arial" w:hAnsi="Arial" w:cs="Arial"/>
        </w:rPr>
        <w:t>The Commissioner and his office have begun the process to recommission victim services in Lancashire from 1 April 2022. It is intended to offer a contract for three years with the option of an extension of a further two years. This would provide a commissioned service for the period 2022/33 to 2026/27 if the extension is activated.</w:t>
      </w:r>
    </w:p>
    <w:p w14:paraId="08034732" w14:textId="77777777" w:rsidR="0030326F" w:rsidRPr="005F3D98" w:rsidRDefault="00D85361" w:rsidP="00E540F2">
      <w:pPr>
        <w:spacing w:after="120"/>
        <w:ind w:left="720"/>
        <w:jc w:val="both"/>
        <w:rPr>
          <w:rFonts w:ascii="Arial" w:hAnsi="Arial" w:cs="Arial"/>
        </w:rPr>
      </w:pPr>
      <w:r w:rsidRPr="005F3D98">
        <w:rPr>
          <w:rFonts w:ascii="Arial" w:hAnsi="Arial" w:cs="Arial"/>
        </w:rPr>
        <w:t xml:space="preserve">To enable this standard of service to continue the </w:t>
      </w:r>
      <w:r>
        <w:rPr>
          <w:rFonts w:ascii="Arial" w:hAnsi="Arial" w:cs="Arial"/>
        </w:rPr>
        <w:t xml:space="preserve">previous </w:t>
      </w:r>
      <w:r w:rsidRPr="005F3D98">
        <w:rPr>
          <w:rFonts w:ascii="Arial" w:hAnsi="Arial" w:cs="Arial"/>
        </w:rPr>
        <w:t xml:space="preserve">Commissioner, Clive </w:t>
      </w:r>
      <w:proofErr w:type="spellStart"/>
      <w:r w:rsidRPr="005F3D98">
        <w:rPr>
          <w:rFonts w:ascii="Arial" w:hAnsi="Arial" w:cs="Arial"/>
        </w:rPr>
        <w:t>Grunshaw</w:t>
      </w:r>
      <w:proofErr w:type="spellEnd"/>
      <w:r w:rsidRPr="005F3D98">
        <w:rPr>
          <w:rFonts w:ascii="Arial" w:hAnsi="Arial" w:cs="Arial"/>
        </w:rPr>
        <w:t xml:space="preserve">, asked Chief Executives to further commit funding for the three years 2022/23 to 2024/25 and continuing to provide £100,000 towards the service in total. </w:t>
      </w:r>
    </w:p>
    <w:p w14:paraId="08034733" w14:textId="77777777" w:rsidR="0030326F" w:rsidRPr="005F3D98" w:rsidRDefault="00D85361" w:rsidP="00E540F2">
      <w:pPr>
        <w:spacing w:after="120"/>
        <w:ind w:left="720"/>
        <w:jc w:val="both"/>
        <w:rPr>
          <w:rFonts w:ascii="Arial" w:hAnsi="Arial" w:cs="Arial"/>
        </w:rPr>
      </w:pPr>
      <w:r w:rsidRPr="005F3D98">
        <w:rPr>
          <w:rFonts w:ascii="Arial" w:hAnsi="Arial" w:cs="Arial"/>
        </w:rPr>
        <w:t>Each district's contribution is based upon their respective population and for South Ribble the contribution requested is £9,082 for each year.</w:t>
      </w:r>
    </w:p>
    <w:p w14:paraId="08034734" w14:textId="77777777" w:rsidR="0030326F" w:rsidRPr="005F3D98" w:rsidRDefault="00D85361" w:rsidP="00E540F2">
      <w:pPr>
        <w:spacing w:after="120"/>
        <w:ind w:left="720"/>
        <w:jc w:val="both"/>
        <w:rPr>
          <w:rFonts w:ascii="Arial" w:hAnsi="Arial" w:cs="Arial"/>
        </w:rPr>
      </w:pPr>
      <w:r w:rsidRPr="005F3D98">
        <w:rPr>
          <w:rFonts w:ascii="Arial" w:hAnsi="Arial" w:cs="Arial"/>
        </w:rPr>
        <w:t>In South Ribble the number of referrals into the service over the life of the current contract is 4,031 reflecting a significant amount of service for the district.</w:t>
      </w:r>
    </w:p>
    <w:p w14:paraId="08034735" w14:textId="77777777" w:rsidR="003039C7" w:rsidRDefault="00D85361" w:rsidP="00E540F2">
      <w:pPr>
        <w:pStyle w:val="Heading2"/>
        <w:jc w:val="both"/>
        <w:rPr>
          <w:rFonts w:asciiTheme="minorHAnsi" w:eastAsiaTheme="minorHAnsi" w:hAnsiTheme="minorHAnsi" w:cstheme="minorHAnsi"/>
          <w:sz w:val="22"/>
          <w:szCs w:val="22"/>
          <w:lang w:eastAsia="en-US"/>
        </w:rPr>
      </w:pPr>
      <w:r w:rsidRPr="00CD1CE9">
        <w:rPr>
          <w:rFonts w:asciiTheme="minorHAnsi" w:eastAsiaTheme="minorHAnsi" w:hAnsiTheme="minorHAnsi" w:cstheme="minorHAnsi"/>
          <w:sz w:val="22"/>
          <w:szCs w:val="22"/>
          <w:lang w:eastAsia="en-US"/>
        </w:rPr>
        <w:t>Domestic Homicide Reviews</w:t>
      </w:r>
    </w:p>
    <w:p w14:paraId="08034736" w14:textId="77777777" w:rsidR="009E24A1" w:rsidRDefault="00D85361" w:rsidP="00E540F2">
      <w:pPr>
        <w:ind w:left="720"/>
        <w:jc w:val="both"/>
      </w:pPr>
      <w:r w:rsidRPr="00CD1CE9">
        <w:t>South Ribble Borough Council is currently coordinating four Domestic Homicide Reviews (DHR)</w:t>
      </w:r>
      <w:r>
        <w:t xml:space="preserve">. </w:t>
      </w:r>
    </w:p>
    <w:p w14:paraId="08034737" w14:textId="77777777" w:rsidR="00CD1CE9" w:rsidRPr="00E540F2" w:rsidRDefault="00D85361" w:rsidP="00E540F2">
      <w:pPr>
        <w:ind w:left="720"/>
        <w:jc w:val="both"/>
        <w:rPr>
          <w:i/>
        </w:rPr>
      </w:pPr>
      <w:r w:rsidRPr="00E540F2">
        <w:rPr>
          <w:i/>
        </w:rPr>
        <w:t>Under section 9(1) of the 2004 Act, domestic homicide review means a review of the circumstances in which the death of a person aged 16 or over has, or appears to have, resulted from violence, abuse or neglect by—</w:t>
      </w:r>
    </w:p>
    <w:p w14:paraId="08034738" w14:textId="77777777" w:rsidR="00CD1CE9" w:rsidRPr="00E540F2" w:rsidRDefault="00D85361" w:rsidP="00E540F2">
      <w:pPr>
        <w:ind w:left="720"/>
        <w:jc w:val="both"/>
        <w:rPr>
          <w:i/>
        </w:rPr>
      </w:pPr>
      <w:r w:rsidRPr="00E540F2">
        <w:rPr>
          <w:i/>
        </w:rPr>
        <w:t>(a) a person to whom he</w:t>
      </w:r>
      <w:r>
        <w:rPr>
          <w:rStyle w:val="FootnoteReference"/>
          <w:rFonts w:cstheme="minorHAnsi"/>
          <w:b/>
          <w:i/>
        </w:rPr>
        <w:footnoteReference w:id="1"/>
      </w:r>
      <w:r w:rsidRPr="00E540F2">
        <w:rPr>
          <w:i/>
        </w:rPr>
        <w:t xml:space="preserve"> was related or with whom he was or had been in an intimate personal relationship, or</w:t>
      </w:r>
    </w:p>
    <w:p w14:paraId="08034739" w14:textId="77777777" w:rsidR="009E24A1" w:rsidRPr="00E540F2" w:rsidRDefault="00D85361" w:rsidP="00E540F2">
      <w:pPr>
        <w:ind w:left="720"/>
        <w:jc w:val="both"/>
        <w:rPr>
          <w:i/>
        </w:rPr>
      </w:pPr>
      <w:r w:rsidRPr="00E540F2">
        <w:rPr>
          <w:i/>
        </w:rPr>
        <w:t>(b) a member of the same household as himself.</w:t>
      </w:r>
    </w:p>
    <w:p w14:paraId="0803473A" w14:textId="77777777" w:rsidR="009E24A1" w:rsidRPr="009E24A1" w:rsidRDefault="00D85361" w:rsidP="00E540F2">
      <w:pPr>
        <w:ind w:left="720"/>
        <w:jc w:val="both"/>
        <w:rPr>
          <w:rFonts w:ascii="Arial" w:hAnsi="Arial" w:cs="Arial"/>
          <w:bCs/>
          <w:color w:val="000000"/>
          <w:sz w:val="23"/>
          <w:szCs w:val="23"/>
        </w:rPr>
      </w:pPr>
      <w:r w:rsidRPr="009E24A1">
        <w:rPr>
          <w:rFonts w:ascii="Arial" w:hAnsi="Arial" w:cs="Arial"/>
          <w:bCs/>
          <w:color w:val="000000"/>
          <w:sz w:val="23"/>
          <w:szCs w:val="23"/>
        </w:rPr>
        <w:t>It should be noted that an ‘intimate personal relationship’ includes relationships between adults who are or have been intimate partners or family members, regardless of gender or sexual orientation.</w:t>
      </w:r>
    </w:p>
    <w:p w14:paraId="0803473B" w14:textId="77777777" w:rsidR="009E24A1" w:rsidRDefault="00D85361" w:rsidP="00E540F2">
      <w:pPr>
        <w:ind w:left="720"/>
        <w:jc w:val="both"/>
        <w:rPr>
          <w:rFonts w:ascii="Arial" w:hAnsi="Arial" w:cs="Arial"/>
          <w:sz w:val="23"/>
          <w:szCs w:val="23"/>
        </w:rPr>
      </w:pPr>
      <w:r w:rsidRPr="009E24A1">
        <w:rPr>
          <w:rFonts w:ascii="Arial" w:hAnsi="Arial" w:cs="Arial"/>
          <w:sz w:val="23"/>
          <w:szCs w:val="23"/>
        </w:rPr>
        <w:t>Where a victim took their own life (suicide) and the circumstances give rise to concern, for example it emerges that there was coercive controlling behaviour in the relationship, a review should be undertaken, even if a suspect is not charged with an offence or they are tried and acquitted. Reviews are not about who is culpable</w:t>
      </w:r>
      <w:r>
        <w:rPr>
          <w:rFonts w:ascii="Arial" w:hAnsi="Arial" w:cs="Arial"/>
          <w:sz w:val="23"/>
          <w:szCs w:val="23"/>
        </w:rPr>
        <w:t xml:space="preserve">. </w:t>
      </w:r>
      <w:r w:rsidRPr="009E24A1">
        <w:rPr>
          <w:rFonts w:ascii="Arial" w:hAnsi="Arial" w:cs="Arial"/>
          <w:i/>
          <w:sz w:val="23"/>
          <w:szCs w:val="23"/>
        </w:rPr>
        <w:t>(Multi-agency Statutory Guidance for the Conduct of Domestic Homicide Reviews, 2016</w:t>
      </w:r>
      <w:r w:rsidRPr="009E24A1">
        <w:rPr>
          <w:rFonts w:ascii="Arial" w:hAnsi="Arial" w:cs="Arial"/>
          <w:sz w:val="23"/>
          <w:szCs w:val="23"/>
        </w:rPr>
        <w:t>)</w:t>
      </w:r>
    </w:p>
    <w:p w14:paraId="0803473C" w14:textId="77777777" w:rsidR="00005D6B" w:rsidRPr="00005D6B" w:rsidRDefault="00D85361" w:rsidP="00E540F2">
      <w:pPr>
        <w:jc w:val="both"/>
        <w:rPr>
          <w:rFonts w:ascii="Arial" w:hAnsi="Arial" w:cs="Arial"/>
          <w:sz w:val="23"/>
          <w:szCs w:val="23"/>
        </w:rPr>
      </w:pPr>
      <w:r>
        <w:rPr>
          <w:rFonts w:ascii="Arial" w:hAnsi="Arial" w:cs="Arial"/>
          <w:sz w:val="23"/>
          <w:szCs w:val="23"/>
        </w:rPr>
        <w:br w:type="page"/>
      </w:r>
    </w:p>
    <w:p w14:paraId="0803473D" w14:textId="77777777" w:rsidR="003039C7" w:rsidRPr="00421241" w:rsidRDefault="00D85361" w:rsidP="00E540F2">
      <w:pPr>
        <w:pStyle w:val="Heading2"/>
        <w:jc w:val="both"/>
        <w:rPr>
          <w:rFonts w:asciiTheme="minorHAnsi" w:eastAsiaTheme="minorHAnsi" w:hAnsiTheme="minorHAnsi" w:cstheme="minorHAnsi"/>
          <w:sz w:val="22"/>
          <w:szCs w:val="22"/>
          <w:lang w:eastAsia="en-US"/>
        </w:rPr>
      </w:pPr>
      <w:r w:rsidRPr="00421241">
        <w:rPr>
          <w:rFonts w:asciiTheme="minorHAnsi" w:eastAsiaTheme="minorHAnsi" w:hAnsiTheme="minorHAnsi" w:cstheme="minorHAnsi"/>
          <w:sz w:val="22"/>
          <w:szCs w:val="22"/>
          <w:lang w:eastAsia="en-US"/>
        </w:rPr>
        <w:lastRenderedPageBreak/>
        <w:t xml:space="preserve">South Ribble Integrated Team </w:t>
      </w:r>
      <w:r>
        <w:rPr>
          <w:rFonts w:asciiTheme="minorHAnsi" w:eastAsiaTheme="minorHAnsi" w:hAnsiTheme="minorHAnsi" w:cstheme="minorHAnsi"/>
          <w:sz w:val="22"/>
          <w:szCs w:val="22"/>
          <w:lang w:eastAsia="en-US"/>
        </w:rPr>
        <w:t>(SRIT)</w:t>
      </w:r>
    </w:p>
    <w:p w14:paraId="0803473E" w14:textId="77777777" w:rsidR="00421241" w:rsidRDefault="00D85361" w:rsidP="00E540F2">
      <w:pPr>
        <w:ind w:left="720"/>
        <w:jc w:val="both"/>
      </w:pPr>
      <w:r w:rsidRPr="00421241">
        <w:t>April</w:t>
      </w:r>
      <w:r>
        <w:t xml:space="preserve"> 2020 until March 2021</w:t>
      </w:r>
    </w:p>
    <w:p w14:paraId="0803473F" w14:textId="77777777" w:rsidR="00740BC0" w:rsidRDefault="00D85361" w:rsidP="00E540F2">
      <w:pPr>
        <w:ind w:left="720"/>
        <w:jc w:val="both"/>
      </w:pPr>
      <w:r>
        <w:t xml:space="preserve">The South Ribble Integrated Team have received 108 referrals. These cases have been for families and individuals with multiple complex needs such as hoarding, declining mental health, loneliness, isolation, substance misuse, homelessness, financial issues and bereavement. The SRIT has worked in partnership to provide support and intervention, together they have closed 91 cases within the 12-month period, with 15 cases being supported past March 2021 and 2 cases escalated to Lancashire County Council Safeguarding Team. </w:t>
      </w:r>
    </w:p>
    <w:p w14:paraId="08034740" w14:textId="75E2D910" w:rsidR="00740BC0" w:rsidRDefault="00D85361" w:rsidP="00E540F2">
      <w:pPr>
        <w:ind w:left="720"/>
        <w:jc w:val="both"/>
      </w:pPr>
      <w:r>
        <w:t xml:space="preserve">In recent months the SRIT has had the added support of the SRBC </w:t>
      </w:r>
      <w:proofErr w:type="spellStart"/>
      <w:r w:rsidR="00A501BA">
        <w:t>Covid</w:t>
      </w:r>
      <w:proofErr w:type="spellEnd"/>
      <w:r w:rsidR="00A501BA">
        <w:t xml:space="preserve"> Hub Case Managers ( similar to a social prescriber function).</w:t>
      </w:r>
      <w:r>
        <w:t xml:space="preserve"> This has enabled SRIT to offer more intensive support to those who otherwise to engage with services without further encouragement. The model has worked well, with each plan tailored to the needs of the individual, it provides them with the right level of contact and encouragement while also empowering them to take responsibility for completing actions themselves to improve their own situation. (a short case study can be made available if required)</w:t>
      </w:r>
    </w:p>
    <w:p w14:paraId="08034741" w14:textId="77777777" w:rsidR="00E25709" w:rsidRDefault="00D85361" w:rsidP="00E540F2">
      <w:pPr>
        <w:tabs>
          <w:tab w:val="left" w:pos="567"/>
        </w:tabs>
        <w:spacing w:after="160" w:line="259" w:lineRule="auto"/>
        <w:contextualSpacing/>
        <w:jc w:val="both"/>
        <w:rPr>
          <w:rFonts w:eastAsia="Calibri" w:cs="Arial"/>
          <w:b/>
        </w:rPr>
      </w:pPr>
      <w:r w:rsidRPr="00C95AB4">
        <w:rPr>
          <w:rFonts w:eastAsia="Calibri" w:cs="Arial"/>
          <w:b/>
        </w:rPr>
        <w:t>Multi-Agency Risk Assessment Conference (MARAC)</w:t>
      </w:r>
    </w:p>
    <w:p w14:paraId="08034742" w14:textId="77777777" w:rsidR="00E25709" w:rsidRDefault="008326B1" w:rsidP="00E540F2">
      <w:pPr>
        <w:tabs>
          <w:tab w:val="left" w:pos="567"/>
        </w:tabs>
        <w:spacing w:after="160" w:line="259" w:lineRule="auto"/>
        <w:contextualSpacing/>
        <w:jc w:val="both"/>
        <w:rPr>
          <w:rFonts w:eastAsia="Calibri" w:cs="Arial"/>
          <w:b/>
        </w:rPr>
      </w:pPr>
    </w:p>
    <w:p w14:paraId="08034743" w14:textId="77777777" w:rsidR="00885D01" w:rsidRPr="00C95AB4" w:rsidRDefault="00D85361" w:rsidP="00E540F2">
      <w:pPr>
        <w:tabs>
          <w:tab w:val="left" w:pos="567"/>
        </w:tabs>
        <w:spacing w:after="160" w:line="259" w:lineRule="auto"/>
        <w:ind w:left="567"/>
        <w:contextualSpacing/>
        <w:jc w:val="both"/>
        <w:rPr>
          <w:rFonts w:eastAsia="Calibri" w:cs="Arial"/>
        </w:rPr>
      </w:pPr>
      <w:r w:rsidRPr="00C95AB4">
        <w:rPr>
          <w:rFonts w:eastAsia="Calibri" w:cs="Arial"/>
        </w:rPr>
        <w:t>A MARAC listing high risk cases of domestic abuse is held each month. The multi-agency meeting facilitates the sharing of up to date information. Actions are put in place in order to safeguard the victims, children and other vulnerable members of the household.</w:t>
      </w:r>
    </w:p>
    <w:p w14:paraId="08034744" w14:textId="77777777" w:rsidR="00885D01" w:rsidRPr="00C95AB4" w:rsidRDefault="008326B1" w:rsidP="00E540F2">
      <w:pPr>
        <w:tabs>
          <w:tab w:val="left" w:pos="567"/>
        </w:tabs>
        <w:spacing w:after="160" w:line="259" w:lineRule="auto"/>
        <w:ind w:left="567"/>
        <w:contextualSpacing/>
        <w:jc w:val="both"/>
        <w:rPr>
          <w:rFonts w:eastAsia="Calibri" w:cs="Arial"/>
        </w:rPr>
      </w:pPr>
    </w:p>
    <w:p w14:paraId="08034745" w14:textId="77777777" w:rsidR="00BA1BF6" w:rsidRDefault="00D85361" w:rsidP="00E540F2">
      <w:pPr>
        <w:tabs>
          <w:tab w:val="left" w:pos="567"/>
        </w:tabs>
        <w:spacing w:after="160" w:line="259" w:lineRule="auto"/>
        <w:ind w:left="567"/>
        <w:contextualSpacing/>
        <w:jc w:val="both"/>
        <w:rPr>
          <w:rFonts w:eastAsia="Calibri" w:cs="Arial"/>
        </w:rPr>
      </w:pPr>
      <w:r w:rsidRPr="00C95AB4">
        <w:rPr>
          <w:rFonts w:eastAsia="Calibri" w:cs="Arial"/>
        </w:rPr>
        <w:t xml:space="preserve">The most up to date figures for the Chorley &amp; South Ribble MARAC shows that between </w:t>
      </w:r>
      <w:r>
        <w:rPr>
          <w:rFonts w:eastAsia="Calibri" w:cs="Arial"/>
        </w:rPr>
        <w:t>April 2020 -March 2021</w:t>
      </w:r>
    </w:p>
    <w:p w14:paraId="08034746" w14:textId="77777777" w:rsidR="00BA1BF6" w:rsidRPr="00BA1BF6" w:rsidRDefault="00D85361" w:rsidP="00E540F2">
      <w:pPr>
        <w:pStyle w:val="ListParagraph"/>
        <w:numPr>
          <w:ilvl w:val="0"/>
          <w:numId w:val="32"/>
        </w:numPr>
        <w:tabs>
          <w:tab w:val="left" w:pos="567"/>
        </w:tabs>
        <w:ind w:left="1287"/>
        <w:jc w:val="both"/>
        <w:rPr>
          <w:rFonts w:eastAsia="Calibri" w:cs="Arial"/>
        </w:rPr>
      </w:pPr>
      <w:r w:rsidRPr="00BA1BF6">
        <w:rPr>
          <w:rFonts w:eastAsia="Calibri" w:cs="Arial"/>
        </w:rPr>
        <w:t>262</w:t>
      </w:r>
      <w:r w:rsidRPr="00BA1BF6">
        <w:rPr>
          <w:rFonts w:eastAsia="Calibri" w:cs="Arial"/>
        </w:rPr>
        <w:tab/>
        <w:t xml:space="preserve"> Cases were discussed </w:t>
      </w:r>
    </w:p>
    <w:p w14:paraId="08034747" w14:textId="77777777" w:rsidR="00BA1BF6" w:rsidRPr="00BA1BF6" w:rsidRDefault="00D85361" w:rsidP="00E540F2">
      <w:pPr>
        <w:pStyle w:val="ListParagraph"/>
        <w:numPr>
          <w:ilvl w:val="0"/>
          <w:numId w:val="32"/>
        </w:numPr>
        <w:tabs>
          <w:tab w:val="left" w:pos="567"/>
        </w:tabs>
        <w:ind w:left="1287"/>
        <w:jc w:val="both"/>
        <w:rPr>
          <w:rFonts w:eastAsia="Calibri" w:cs="Arial"/>
        </w:rPr>
      </w:pPr>
      <w:r>
        <w:rPr>
          <w:rFonts w:eastAsia="Calibri" w:cs="Arial"/>
        </w:rPr>
        <w:t xml:space="preserve">-18% </w:t>
      </w:r>
      <w:r>
        <w:rPr>
          <w:rFonts w:eastAsia="Calibri" w:cs="Arial"/>
        </w:rPr>
        <w:tab/>
      </w:r>
      <w:r w:rsidRPr="00BA1BF6">
        <w:rPr>
          <w:rFonts w:eastAsia="Calibri" w:cs="Arial"/>
        </w:rPr>
        <w:t xml:space="preserve">Year on year changes </w:t>
      </w:r>
      <w:r w:rsidRPr="00BA1BF6">
        <w:rPr>
          <w:rFonts w:eastAsia="Calibri" w:cs="Arial"/>
          <w:sz w:val="18"/>
          <w:szCs w:val="18"/>
        </w:rPr>
        <w:t>(possibly due to the introduction of a further screening process</w:t>
      </w:r>
      <w:r>
        <w:rPr>
          <w:rFonts w:eastAsia="Calibri" w:cs="Arial"/>
          <w:sz w:val="18"/>
          <w:szCs w:val="18"/>
        </w:rPr>
        <w:t xml:space="preserve"> prior to the meeting</w:t>
      </w:r>
      <w:r>
        <w:rPr>
          <w:rFonts w:eastAsia="Calibri" w:cs="Arial"/>
        </w:rPr>
        <w:t>)</w:t>
      </w:r>
    </w:p>
    <w:p w14:paraId="08034748" w14:textId="77777777" w:rsidR="00885D01" w:rsidRPr="00BA1BF6" w:rsidRDefault="00D85361" w:rsidP="00E540F2">
      <w:pPr>
        <w:pStyle w:val="ListParagraph"/>
        <w:numPr>
          <w:ilvl w:val="0"/>
          <w:numId w:val="32"/>
        </w:numPr>
        <w:tabs>
          <w:tab w:val="left" w:pos="567"/>
        </w:tabs>
        <w:ind w:left="1287"/>
        <w:jc w:val="both"/>
        <w:rPr>
          <w:rFonts w:eastAsia="Calibri" w:cs="Arial"/>
        </w:rPr>
      </w:pPr>
      <w:r w:rsidRPr="00BA1BF6">
        <w:rPr>
          <w:rFonts w:eastAsia="Calibri" w:cs="Arial"/>
        </w:rPr>
        <w:t>453</w:t>
      </w:r>
      <w:r w:rsidRPr="00BA1BF6">
        <w:rPr>
          <w:rFonts w:eastAsia="Calibri" w:cs="Arial"/>
        </w:rPr>
        <w:tab/>
        <w:t xml:space="preserve"> Children in the household</w:t>
      </w:r>
    </w:p>
    <w:p w14:paraId="08034749" w14:textId="77777777" w:rsidR="00BA1BF6" w:rsidRPr="00BA1BF6" w:rsidRDefault="00D85361" w:rsidP="00E540F2">
      <w:pPr>
        <w:pStyle w:val="ListParagraph"/>
        <w:numPr>
          <w:ilvl w:val="0"/>
          <w:numId w:val="32"/>
        </w:numPr>
        <w:tabs>
          <w:tab w:val="left" w:pos="567"/>
        </w:tabs>
        <w:ind w:left="1287"/>
        <w:jc w:val="both"/>
        <w:rPr>
          <w:rFonts w:eastAsia="Calibri" w:cs="Arial"/>
        </w:rPr>
      </w:pPr>
      <w:r>
        <w:rPr>
          <w:rFonts w:eastAsia="Calibri" w:cs="Arial"/>
        </w:rPr>
        <w:t>0</w:t>
      </w:r>
      <w:r>
        <w:rPr>
          <w:rFonts w:eastAsia="Calibri" w:cs="Arial"/>
        </w:rPr>
        <w:tab/>
      </w:r>
      <w:r>
        <w:rPr>
          <w:rFonts w:eastAsia="Calibri" w:cs="Arial"/>
        </w:rPr>
        <w:tab/>
      </w:r>
      <w:r w:rsidRPr="00BA1BF6">
        <w:rPr>
          <w:rFonts w:eastAsia="Calibri" w:cs="Arial"/>
        </w:rPr>
        <w:t>Victims aged 16-17</w:t>
      </w:r>
    </w:p>
    <w:p w14:paraId="0803474A" w14:textId="77777777" w:rsidR="00885D01" w:rsidRPr="00BA1BF6" w:rsidRDefault="00D85361" w:rsidP="00E540F2">
      <w:pPr>
        <w:pStyle w:val="ListParagraph"/>
        <w:numPr>
          <w:ilvl w:val="0"/>
          <w:numId w:val="32"/>
        </w:numPr>
        <w:tabs>
          <w:tab w:val="left" w:pos="567"/>
        </w:tabs>
        <w:ind w:left="1287"/>
        <w:jc w:val="both"/>
        <w:rPr>
          <w:rFonts w:eastAsia="Calibri" w:cs="Arial"/>
        </w:rPr>
      </w:pPr>
      <w:r w:rsidRPr="00BA1BF6">
        <w:rPr>
          <w:rFonts w:eastAsia="Calibri" w:cs="Arial"/>
        </w:rPr>
        <w:t>0.0 %</w:t>
      </w:r>
      <w:r w:rsidRPr="00BA1BF6">
        <w:rPr>
          <w:rFonts w:eastAsia="Calibri" w:cs="Arial"/>
        </w:rPr>
        <w:tab/>
        <w:t xml:space="preserve"> Declared having a disability</w:t>
      </w:r>
    </w:p>
    <w:p w14:paraId="0803474B" w14:textId="77777777" w:rsidR="00885D01" w:rsidRPr="00BA1BF6" w:rsidRDefault="00D85361" w:rsidP="00E540F2">
      <w:pPr>
        <w:pStyle w:val="ListParagraph"/>
        <w:numPr>
          <w:ilvl w:val="0"/>
          <w:numId w:val="32"/>
        </w:numPr>
        <w:tabs>
          <w:tab w:val="left" w:pos="567"/>
        </w:tabs>
        <w:ind w:left="1287"/>
        <w:jc w:val="both"/>
        <w:rPr>
          <w:rFonts w:eastAsia="Calibri" w:cs="Arial"/>
        </w:rPr>
      </w:pPr>
      <w:r w:rsidRPr="00BA1BF6">
        <w:rPr>
          <w:rFonts w:eastAsia="Calibri" w:cs="Arial"/>
        </w:rPr>
        <w:t xml:space="preserve">4.2 % </w:t>
      </w:r>
      <w:r w:rsidRPr="00BA1BF6">
        <w:rPr>
          <w:rFonts w:eastAsia="Calibri" w:cs="Arial"/>
        </w:rPr>
        <w:tab/>
        <w:t xml:space="preserve"> Males</w:t>
      </w:r>
    </w:p>
    <w:p w14:paraId="0803474C" w14:textId="77777777" w:rsidR="003039C7" w:rsidRPr="00AA2B53" w:rsidRDefault="00D85361" w:rsidP="00E540F2">
      <w:pPr>
        <w:pStyle w:val="Heading2"/>
        <w:jc w:val="both"/>
        <w:rPr>
          <w:rFonts w:asciiTheme="minorHAnsi" w:eastAsiaTheme="minorHAnsi" w:hAnsiTheme="minorHAnsi" w:cstheme="minorHAnsi"/>
          <w:sz w:val="22"/>
          <w:szCs w:val="22"/>
          <w:lang w:eastAsia="en-US"/>
        </w:rPr>
      </w:pPr>
      <w:r w:rsidRPr="00AA2B53">
        <w:rPr>
          <w:rFonts w:asciiTheme="minorHAnsi" w:eastAsiaTheme="minorHAnsi" w:hAnsiTheme="minorHAnsi" w:cstheme="minorHAnsi"/>
          <w:sz w:val="22"/>
          <w:szCs w:val="22"/>
          <w:lang w:eastAsia="en-US"/>
        </w:rPr>
        <w:t>Lancashire Violence Reduction Network</w:t>
      </w:r>
      <w:r>
        <w:rPr>
          <w:rFonts w:asciiTheme="minorHAnsi" w:eastAsiaTheme="minorHAnsi" w:hAnsiTheme="minorHAnsi" w:cstheme="minorHAnsi"/>
          <w:sz w:val="22"/>
          <w:szCs w:val="22"/>
          <w:lang w:eastAsia="en-US"/>
        </w:rPr>
        <w:t xml:space="preserve"> (LVRN)</w:t>
      </w:r>
    </w:p>
    <w:p w14:paraId="0803474D" w14:textId="77777777" w:rsidR="00F556BF" w:rsidRPr="0050674A" w:rsidRDefault="00D85361" w:rsidP="00E540F2">
      <w:pPr>
        <w:jc w:val="both"/>
      </w:pPr>
      <w:r>
        <w:t xml:space="preserve">Lancashire Violence Reduction Network is made up of several partners from across public services and the third sector. The aim of the network is to facilitate a system wide trauma informed approach to preventing and tackling the root causes of serious violence. </w:t>
      </w:r>
      <w:r>
        <w:rPr>
          <w:rFonts w:cstheme="minorHAnsi"/>
        </w:rPr>
        <w:t>The LVRN will support the CSPs in their approach to prevent serious violent crime.</w:t>
      </w:r>
      <w:r>
        <w:rPr>
          <w:rFonts w:cstheme="minorHAnsi"/>
          <w:b/>
        </w:rPr>
        <w:t xml:space="preserve"> </w:t>
      </w:r>
    </w:p>
    <w:p w14:paraId="0803474E" w14:textId="77777777" w:rsidR="003963D2" w:rsidRDefault="00D85361" w:rsidP="00E540F2">
      <w:pPr>
        <w:pStyle w:val="Heading2"/>
        <w:tabs>
          <w:tab w:val="left" w:pos="4971"/>
        </w:tabs>
        <w:jc w:val="both"/>
        <w:rPr>
          <w:rFonts w:asciiTheme="minorHAnsi" w:eastAsiaTheme="minorHAnsi" w:hAnsiTheme="minorHAnsi" w:cstheme="minorHAnsi"/>
          <w:sz w:val="22"/>
          <w:szCs w:val="22"/>
          <w:lang w:eastAsia="en-US"/>
        </w:rPr>
      </w:pPr>
      <w:r w:rsidRPr="003963D2">
        <w:rPr>
          <w:rFonts w:asciiTheme="minorHAnsi" w:eastAsiaTheme="minorHAnsi" w:hAnsiTheme="minorHAnsi" w:cstheme="minorHAnsi"/>
          <w:sz w:val="22"/>
          <w:szCs w:val="22"/>
          <w:lang w:eastAsia="en-US"/>
        </w:rPr>
        <w:t>Lancashire Police Data</w:t>
      </w:r>
      <w:r>
        <w:rPr>
          <w:rFonts w:asciiTheme="minorHAnsi" w:eastAsiaTheme="minorHAnsi" w:hAnsiTheme="minorHAnsi" w:cstheme="minorHAnsi"/>
          <w:sz w:val="22"/>
          <w:szCs w:val="22"/>
          <w:lang w:eastAsia="en-US"/>
        </w:rPr>
        <w:t xml:space="preserve"> </w:t>
      </w:r>
      <w:r w:rsidRPr="003963D2">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(See appendix for full Police analyst report  )</w:t>
      </w:r>
    </w:p>
    <w:p w14:paraId="0803474F" w14:textId="77777777" w:rsidR="008F2E24" w:rsidRDefault="00D85361" w:rsidP="00E540F2">
      <w:pPr>
        <w:tabs>
          <w:tab w:val="right" w:pos="9026"/>
        </w:tabs>
        <w:jc w:val="both"/>
      </w:pPr>
      <w:r>
        <w:t>A total of 6115 crimes were recorded in South Ribble during the 2020/21 financial year.</w:t>
      </w:r>
      <w:r>
        <w:tab/>
      </w:r>
    </w:p>
    <w:p w14:paraId="08034750" w14:textId="77777777" w:rsidR="008F2E24" w:rsidRDefault="00D85361" w:rsidP="00E540F2">
      <w:pPr>
        <w:tabs>
          <w:tab w:val="right" w:pos="9026"/>
        </w:tabs>
        <w:jc w:val="center"/>
      </w:pPr>
      <w:r>
        <w:rPr>
          <w:b/>
          <w:bCs/>
          <w:noProof/>
        </w:rPr>
        <w:lastRenderedPageBreak/>
        <w:drawing>
          <wp:inline distT="0" distB="0" distL="0" distR="0" wp14:anchorId="08034826" wp14:editId="08034827">
            <wp:extent cx="3530379" cy="2286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739552"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543879" cy="2294905"/>
                    </a:xfrm>
                    <a:prstGeom prst="rect">
                      <a:avLst/>
                    </a:prstGeom>
                    <a:noFill/>
                  </pic:spPr>
                </pic:pic>
              </a:graphicData>
            </a:graphic>
          </wp:inline>
        </w:drawing>
      </w:r>
    </w:p>
    <w:p w14:paraId="08034751" w14:textId="77777777" w:rsidR="003963D2" w:rsidRDefault="00D85361" w:rsidP="00E540F2">
      <w:pPr>
        <w:jc w:val="both"/>
      </w:pPr>
      <w:r>
        <w:t xml:space="preserve"> This is a year to date decrease by 15.6% (n=1128) compared to the 7243 crimes recorded during the 2019/20 financial year. This decrease is highly like due to the government imposed COVID-19 regulations with the lockdown restrictions providing less opportunity for certain crimes such as Theft, which has shown the largest year to date decrease by 36.5% (n=455). </w:t>
      </w:r>
    </w:p>
    <w:p w14:paraId="08034752" w14:textId="77777777" w:rsidR="003963D2" w:rsidRDefault="00D85361" w:rsidP="00E540F2">
      <w:pPr>
        <w:jc w:val="both"/>
      </w:pPr>
      <w:r>
        <w:t>The top ward for all recorded crime in 2020/21 was Middleforth ward (9.0%, n=550) followed by Leyland Central (7.7%, n=468) and Seven Stars (7.5%, n=459).</w:t>
      </w:r>
    </w:p>
    <w:p w14:paraId="08034753" w14:textId="77777777" w:rsidR="003963D2" w:rsidRPr="003963D2" w:rsidRDefault="00D85361" w:rsidP="00E540F2">
      <w:pPr>
        <w:jc w:val="both"/>
        <w:rPr>
          <w:b/>
        </w:rPr>
      </w:pPr>
      <w:proofErr w:type="spellStart"/>
      <w:r w:rsidRPr="003963D2">
        <w:rPr>
          <w:b/>
        </w:rPr>
        <w:t>Anti Social</w:t>
      </w:r>
      <w:proofErr w:type="spellEnd"/>
      <w:r w:rsidRPr="003963D2">
        <w:rPr>
          <w:b/>
        </w:rPr>
        <w:t xml:space="preserve"> Behaviour</w:t>
      </w:r>
    </w:p>
    <w:p w14:paraId="08034754" w14:textId="77777777" w:rsidR="003963D2" w:rsidRDefault="00D85361" w:rsidP="00E540F2">
      <w:pPr>
        <w:ind w:left="720"/>
        <w:jc w:val="both"/>
      </w:pPr>
      <w:r>
        <w:t xml:space="preserve">The below table breaks down the total number of anti-social behaviour incidents by month for the 2020/21 financial year as well as providing an annual percentile breakdown. This reveals that the highest number of ASB incidents was recorded during April 2020 with 651 incidents, closely followed by March 2020 with </w:t>
      </w:r>
      <w:bookmarkStart w:id="0" w:name="_GoBack"/>
      <w:bookmarkEnd w:id="0"/>
      <w:r>
        <w:t xml:space="preserve">631 incidents. </w:t>
      </w:r>
    </w:p>
    <w:tbl>
      <w:tblPr>
        <w:tblW w:w="6717" w:type="dxa"/>
        <w:jc w:val="center"/>
        <w:tblLook w:val="04A0" w:firstRow="1" w:lastRow="0" w:firstColumn="1" w:lastColumn="0" w:noHBand="0" w:noVBand="1"/>
      </w:tblPr>
      <w:tblGrid>
        <w:gridCol w:w="1158"/>
        <w:gridCol w:w="980"/>
        <w:gridCol w:w="882"/>
        <w:gridCol w:w="1063"/>
        <w:gridCol w:w="790"/>
        <w:gridCol w:w="1063"/>
        <w:gridCol w:w="790"/>
      </w:tblGrid>
      <w:tr w:rsidR="00B4727D" w14:paraId="08034759" w14:textId="77777777" w:rsidTr="003963D2">
        <w:trPr>
          <w:trHeight w:val="280"/>
          <w:jc w:val="center"/>
        </w:trPr>
        <w:tc>
          <w:tcPr>
            <w:tcW w:w="1158" w:type="dxa"/>
            <w:vMerge w:val="restart"/>
            <w:tcBorders>
              <w:top w:val="single" w:sz="4" w:space="0" w:color="auto"/>
              <w:left w:val="single" w:sz="4" w:space="0" w:color="auto"/>
              <w:bottom w:val="single" w:sz="4" w:space="0" w:color="auto"/>
              <w:right w:val="single" w:sz="4" w:space="0" w:color="auto"/>
            </w:tcBorders>
            <w:shd w:val="clear" w:color="D9E1F2" w:fill="002060"/>
            <w:vAlign w:val="center"/>
            <w:hideMark/>
          </w:tcPr>
          <w:p w14:paraId="08034755"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MONTH</w:t>
            </w:r>
          </w:p>
        </w:tc>
        <w:tc>
          <w:tcPr>
            <w:tcW w:w="1853"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08034756"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TOTAL ASB</w:t>
            </w:r>
          </w:p>
        </w:tc>
        <w:tc>
          <w:tcPr>
            <w:tcW w:w="1853"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08034757"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COVID</w:t>
            </w:r>
          </w:p>
        </w:tc>
        <w:tc>
          <w:tcPr>
            <w:tcW w:w="1853"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08034758"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YOUTH</w:t>
            </w:r>
          </w:p>
        </w:tc>
      </w:tr>
      <w:tr w:rsidR="00B4727D" w14:paraId="08034761" w14:textId="77777777" w:rsidTr="003963D2">
        <w:trPr>
          <w:trHeight w:val="280"/>
          <w:jc w:val="center"/>
        </w:trPr>
        <w:tc>
          <w:tcPr>
            <w:tcW w:w="1158" w:type="dxa"/>
            <w:vMerge/>
            <w:tcBorders>
              <w:top w:val="single" w:sz="4" w:space="0" w:color="auto"/>
              <w:left w:val="single" w:sz="4" w:space="0" w:color="auto"/>
              <w:bottom w:val="single" w:sz="4" w:space="0" w:color="auto"/>
              <w:right w:val="single" w:sz="4" w:space="0" w:color="auto"/>
            </w:tcBorders>
            <w:vAlign w:val="center"/>
            <w:hideMark/>
          </w:tcPr>
          <w:p w14:paraId="0803475A" w14:textId="77777777" w:rsidR="003963D2" w:rsidRPr="00616FAB" w:rsidRDefault="008326B1" w:rsidP="00E540F2">
            <w:pPr>
              <w:spacing w:after="0" w:line="240" w:lineRule="auto"/>
              <w:jc w:val="both"/>
              <w:rPr>
                <w:rFonts w:ascii="Calibri" w:eastAsia="Times New Roman" w:hAnsi="Calibri" w:cs="Calibri"/>
                <w:b/>
                <w:bCs/>
                <w:color w:val="FFFFFF"/>
                <w:lang w:eastAsia="en-GB"/>
              </w:rPr>
            </w:pPr>
          </w:p>
        </w:tc>
        <w:tc>
          <w:tcPr>
            <w:tcW w:w="980" w:type="dxa"/>
            <w:tcBorders>
              <w:top w:val="nil"/>
              <w:left w:val="nil"/>
              <w:bottom w:val="single" w:sz="4" w:space="0" w:color="auto"/>
              <w:right w:val="single" w:sz="4" w:space="0" w:color="auto"/>
            </w:tcBorders>
            <w:shd w:val="clear" w:color="D9E1F2" w:fill="002060"/>
            <w:noWrap/>
            <w:vAlign w:val="center"/>
            <w:hideMark/>
          </w:tcPr>
          <w:p w14:paraId="0803475B"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Number</w:t>
            </w:r>
          </w:p>
        </w:tc>
        <w:tc>
          <w:tcPr>
            <w:tcW w:w="872" w:type="dxa"/>
            <w:tcBorders>
              <w:top w:val="nil"/>
              <w:left w:val="nil"/>
              <w:bottom w:val="single" w:sz="4" w:space="0" w:color="auto"/>
              <w:right w:val="single" w:sz="4" w:space="0" w:color="auto"/>
            </w:tcBorders>
            <w:shd w:val="clear" w:color="000000" w:fill="002060"/>
            <w:noWrap/>
            <w:vAlign w:val="center"/>
            <w:hideMark/>
          </w:tcPr>
          <w:p w14:paraId="0803475C"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w:t>
            </w:r>
          </w:p>
        </w:tc>
        <w:tc>
          <w:tcPr>
            <w:tcW w:w="1063" w:type="dxa"/>
            <w:tcBorders>
              <w:top w:val="nil"/>
              <w:left w:val="nil"/>
              <w:bottom w:val="single" w:sz="4" w:space="0" w:color="auto"/>
              <w:right w:val="single" w:sz="4" w:space="0" w:color="auto"/>
            </w:tcBorders>
            <w:shd w:val="clear" w:color="D9E1F2" w:fill="002060"/>
            <w:noWrap/>
            <w:vAlign w:val="center"/>
            <w:hideMark/>
          </w:tcPr>
          <w:p w14:paraId="0803475D"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Number</w:t>
            </w:r>
          </w:p>
        </w:tc>
        <w:tc>
          <w:tcPr>
            <w:tcW w:w="790" w:type="dxa"/>
            <w:tcBorders>
              <w:top w:val="nil"/>
              <w:left w:val="nil"/>
              <w:bottom w:val="single" w:sz="4" w:space="0" w:color="auto"/>
              <w:right w:val="single" w:sz="4" w:space="0" w:color="auto"/>
            </w:tcBorders>
            <w:shd w:val="clear" w:color="000000" w:fill="002060"/>
            <w:noWrap/>
            <w:vAlign w:val="center"/>
            <w:hideMark/>
          </w:tcPr>
          <w:p w14:paraId="0803475E"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w:t>
            </w:r>
          </w:p>
        </w:tc>
        <w:tc>
          <w:tcPr>
            <w:tcW w:w="1063" w:type="dxa"/>
            <w:tcBorders>
              <w:top w:val="nil"/>
              <w:left w:val="nil"/>
              <w:bottom w:val="single" w:sz="4" w:space="0" w:color="auto"/>
              <w:right w:val="single" w:sz="4" w:space="0" w:color="auto"/>
            </w:tcBorders>
            <w:shd w:val="clear" w:color="D9E1F2" w:fill="002060"/>
            <w:noWrap/>
            <w:vAlign w:val="center"/>
            <w:hideMark/>
          </w:tcPr>
          <w:p w14:paraId="0803475F"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Number</w:t>
            </w:r>
          </w:p>
        </w:tc>
        <w:tc>
          <w:tcPr>
            <w:tcW w:w="790" w:type="dxa"/>
            <w:tcBorders>
              <w:top w:val="nil"/>
              <w:left w:val="nil"/>
              <w:bottom w:val="single" w:sz="4" w:space="0" w:color="auto"/>
              <w:right w:val="single" w:sz="4" w:space="0" w:color="auto"/>
            </w:tcBorders>
            <w:shd w:val="clear" w:color="000000" w:fill="002060"/>
            <w:noWrap/>
            <w:vAlign w:val="center"/>
            <w:hideMark/>
          </w:tcPr>
          <w:p w14:paraId="08034760"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w:t>
            </w:r>
          </w:p>
        </w:tc>
      </w:tr>
      <w:tr w:rsidR="00B4727D" w14:paraId="0803476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6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Apr-20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6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651</w:t>
            </w:r>
          </w:p>
        </w:tc>
        <w:tc>
          <w:tcPr>
            <w:tcW w:w="872" w:type="dxa"/>
            <w:tcBorders>
              <w:top w:val="nil"/>
              <w:left w:val="nil"/>
              <w:bottom w:val="single" w:sz="4" w:space="0" w:color="auto"/>
              <w:right w:val="single" w:sz="4" w:space="0" w:color="auto"/>
            </w:tcBorders>
            <w:shd w:val="clear" w:color="000000" w:fill="BDD7EE"/>
            <w:noWrap/>
            <w:vAlign w:val="center"/>
            <w:hideMark/>
          </w:tcPr>
          <w:p w14:paraId="0803476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12.9%</w:t>
            </w:r>
          </w:p>
        </w:tc>
        <w:tc>
          <w:tcPr>
            <w:tcW w:w="1063" w:type="dxa"/>
            <w:tcBorders>
              <w:top w:val="nil"/>
              <w:left w:val="nil"/>
              <w:bottom w:val="single" w:sz="4" w:space="0" w:color="auto"/>
              <w:right w:val="single" w:sz="4" w:space="0" w:color="auto"/>
            </w:tcBorders>
            <w:shd w:val="clear" w:color="000000" w:fill="DDEBF7"/>
            <w:noWrap/>
            <w:vAlign w:val="center"/>
            <w:hideMark/>
          </w:tcPr>
          <w:p w14:paraId="0803476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233</w:t>
            </w:r>
          </w:p>
        </w:tc>
        <w:tc>
          <w:tcPr>
            <w:tcW w:w="790" w:type="dxa"/>
            <w:tcBorders>
              <w:top w:val="nil"/>
              <w:left w:val="nil"/>
              <w:bottom w:val="single" w:sz="4" w:space="0" w:color="auto"/>
              <w:right w:val="single" w:sz="4" w:space="0" w:color="auto"/>
            </w:tcBorders>
            <w:shd w:val="clear" w:color="000000" w:fill="BDD7EE"/>
            <w:noWrap/>
            <w:vAlign w:val="center"/>
            <w:hideMark/>
          </w:tcPr>
          <w:p w14:paraId="0803476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35.8%</w:t>
            </w:r>
          </w:p>
        </w:tc>
        <w:tc>
          <w:tcPr>
            <w:tcW w:w="1063" w:type="dxa"/>
            <w:tcBorders>
              <w:top w:val="nil"/>
              <w:left w:val="nil"/>
              <w:bottom w:val="single" w:sz="4" w:space="0" w:color="auto"/>
              <w:right w:val="single" w:sz="4" w:space="0" w:color="auto"/>
            </w:tcBorders>
            <w:shd w:val="clear" w:color="000000" w:fill="DDEBF7"/>
            <w:noWrap/>
            <w:vAlign w:val="center"/>
            <w:hideMark/>
          </w:tcPr>
          <w:p w14:paraId="0803476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124</w:t>
            </w:r>
          </w:p>
        </w:tc>
        <w:tc>
          <w:tcPr>
            <w:tcW w:w="790" w:type="dxa"/>
            <w:tcBorders>
              <w:top w:val="nil"/>
              <w:left w:val="nil"/>
              <w:bottom w:val="single" w:sz="4" w:space="0" w:color="auto"/>
              <w:right w:val="single" w:sz="4" w:space="0" w:color="auto"/>
            </w:tcBorders>
            <w:shd w:val="clear" w:color="000000" w:fill="BDD7EE"/>
            <w:noWrap/>
            <w:vAlign w:val="center"/>
            <w:hideMark/>
          </w:tcPr>
          <w:p w14:paraId="0803476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19.0%</w:t>
            </w:r>
          </w:p>
        </w:tc>
      </w:tr>
      <w:tr w:rsidR="00B4727D" w14:paraId="0803477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6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May-20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6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631</w:t>
            </w:r>
          </w:p>
        </w:tc>
        <w:tc>
          <w:tcPr>
            <w:tcW w:w="872" w:type="dxa"/>
            <w:tcBorders>
              <w:top w:val="nil"/>
              <w:left w:val="nil"/>
              <w:bottom w:val="single" w:sz="4" w:space="0" w:color="auto"/>
              <w:right w:val="single" w:sz="4" w:space="0" w:color="auto"/>
            </w:tcBorders>
            <w:shd w:val="clear" w:color="000000" w:fill="BDD7EE"/>
            <w:noWrap/>
            <w:vAlign w:val="center"/>
            <w:hideMark/>
          </w:tcPr>
          <w:p w14:paraId="0803476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12.5%</w:t>
            </w:r>
          </w:p>
        </w:tc>
        <w:tc>
          <w:tcPr>
            <w:tcW w:w="1063" w:type="dxa"/>
            <w:tcBorders>
              <w:top w:val="nil"/>
              <w:left w:val="nil"/>
              <w:bottom w:val="single" w:sz="4" w:space="0" w:color="auto"/>
              <w:right w:val="single" w:sz="4" w:space="0" w:color="auto"/>
            </w:tcBorders>
            <w:shd w:val="clear" w:color="000000" w:fill="DDEBF7"/>
            <w:noWrap/>
            <w:vAlign w:val="center"/>
            <w:hideMark/>
          </w:tcPr>
          <w:p w14:paraId="0803476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326</w:t>
            </w:r>
          </w:p>
        </w:tc>
        <w:tc>
          <w:tcPr>
            <w:tcW w:w="790" w:type="dxa"/>
            <w:tcBorders>
              <w:top w:val="nil"/>
              <w:left w:val="nil"/>
              <w:bottom w:val="single" w:sz="4" w:space="0" w:color="auto"/>
              <w:right w:val="single" w:sz="4" w:space="0" w:color="auto"/>
            </w:tcBorders>
            <w:shd w:val="clear" w:color="000000" w:fill="BDD7EE"/>
            <w:noWrap/>
            <w:vAlign w:val="center"/>
            <w:hideMark/>
          </w:tcPr>
          <w:p w14:paraId="0803476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51.7%</w:t>
            </w:r>
          </w:p>
        </w:tc>
        <w:tc>
          <w:tcPr>
            <w:tcW w:w="1063" w:type="dxa"/>
            <w:tcBorders>
              <w:top w:val="nil"/>
              <w:left w:val="nil"/>
              <w:bottom w:val="single" w:sz="4" w:space="0" w:color="auto"/>
              <w:right w:val="single" w:sz="4" w:space="0" w:color="auto"/>
            </w:tcBorders>
            <w:shd w:val="clear" w:color="000000" w:fill="DDEBF7"/>
            <w:noWrap/>
            <w:vAlign w:val="center"/>
            <w:hideMark/>
          </w:tcPr>
          <w:p w14:paraId="0803476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84</w:t>
            </w:r>
          </w:p>
        </w:tc>
        <w:tc>
          <w:tcPr>
            <w:tcW w:w="790" w:type="dxa"/>
            <w:tcBorders>
              <w:top w:val="nil"/>
              <w:left w:val="nil"/>
              <w:bottom w:val="single" w:sz="4" w:space="0" w:color="auto"/>
              <w:right w:val="single" w:sz="4" w:space="0" w:color="auto"/>
            </w:tcBorders>
            <w:shd w:val="clear" w:color="000000" w:fill="BDD7EE"/>
            <w:noWrap/>
            <w:vAlign w:val="center"/>
            <w:hideMark/>
          </w:tcPr>
          <w:p w14:paraId="0803477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13.3%</w:t>
            </w:r>
          </w:p>
        </w:tc>
      </w:tr>
      <w:tr w:rsidR="00B4727D" w14:paraId="0803477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7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Jun-20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7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364</w:t>
            </w:r>
          </w:p>
        </w:tc>
        <w:tc>
          <w:tcPr>
            <w:tcW w:w="872" w:type="dxa"/>
            <w:tcBorders>
              <w:top w:val="nil"/>
              <w:left w:val="nil"/>
              <w:bottom w:val="single" w:sz="4" w:space="0" w:color="auto"/>
              <w:right w:val="single" w:sz="4" w:space="0" w:color="auto"/>
            </w:tcBorders>
            <w:shd w:val="clear" w:color="000000" w:fill="BDD7EE"/>
            <w:noWrap/>
            <w:vAlign w:val="center"/>
            <w:hideMark/>
          </w:tcPr>
          <w:p w14:paraId="0803477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7.2%</w:t>
            </w:r>
          </w:p>
        </w:tc>
        <w:tc>
          <w:tcPr>
            <w:tcW w:w="1063" w:type="dxa"/>
            <w:tcBorders>
              <w:top w:val="nil"/>
              <w:left w:val="nil"/>
              <w:bottom w:val="single" w:sz="4" w:space="0" w:color="auto"/>
              <w:right w:val="single" w:sz="4" w:space="0" w:color="auto"/>
            </w:tcBorders>
            <w:shd w:val="clear" w:color="000000" w:fill="DDEBF7"/>
            <w:noWrap/>
            <w:vAlign w:val="center"/>
            <w:hideMark/>
          </w:tcPr>
          <w:p w14:paraId="0803477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62</w:t>
            </w:r>
          </w:p>
        </w:tc>
        <w:tc>
          <w:tcPr>
            <w:tcW w:w="790" w:type="dxa"/>
            <w:tcBorders>
              <w:top w:val="nil"/>
              <w:left w:val="nil"/>
              <w:bottom w:val="single" w:sz="4" w:space="0" w:color="auto"/>
              <w:right w:val="single" w:sz="4" w:space="0" w:color="auto"/>
            </w:tcBorders>
            <w:shd w:val="clear" w:color="000000" w:fill="BDD7EE"/>
            <w:noWrap/>
            <w:vAlign w:val="center"/>
            <w:hideMark/>
          </w:tcPr>
          <w:p w14:paraId="0803477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17.0%</w:t>
            </w:r>
          </w:p>
        </w:tc>
        <w:tc>
          <w:tcPr>
            <w:tcW w:w="1063" w:type="dxa"/>
            <w:tcBorders>
              <w:top w:val="nil"/>
              <w:left w:val="nil"/>
              <w:bottom w:val="single" w:sz="4" w:space="0" w:color="auto"/>
              <w:right w:val="single" w:sz="4" w:space="0" w:color="auto"/>
            </w:tcBorders>
            <w:shd w:val="clear" w:color="000000" w:fill="DDEBF7"/>
            <w:noWrap/>
            <w:vAlign w:val="center"/>
            <w:hideMark/>
          </w:tcPr>
          <w:p w14:paraId="0803477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74</w:t>
            </w:r>
          </w:p>
        </w:tc>
        <w:tc>
          <w:tcPr>
            <w:tcW w:w="790" w:type="dxa"/>
            <w:tcBorders>
              <w:top w:val="nil"/>
              <w:left w:val="nil"/>
              <w:bottom w:val="single" w:sz="4" w:space="0" w:color="auto"/>
              <w:right w:val="single" w:sz="4" w:space="0" w:color="auto"/>
            </w:tcBorders>
            <w:shd w:val="clear" w:color="000000" w:fill="BDD7EE"/>
            <w:noWrap/>
            <w:vAlign w:val="center"/>
            <w:hideMark/>
          </w:tcPr>
          <w:p w14:paraId="0803477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20.3%</w:t>
            </w:r>
          </w:p>
        </w:tc>
      </w:tr>
      <w:tr w:rsidR="00B4727D" w14:paraId="0803478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7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Jul-20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7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363</w:t>
            </w:r>
          </w:p>
        </w:tc>
        <w:tc>
          <w:tcPr>
            <w:tcW w:w="872" w:type="dxa"/>
            <w:tcBorders>
              <w:top w:val="nil"/>
              <w:left w:val="nil"/>
              <w:bottom w:val="single" w:sz="4" w:space="0" w:color="auto"/>
              <w:right w:val="single" w:sz="4" w:space="0" w:color="auto"/>
            </w:tcBorders>
            <w:shd w:val="clear" w:color="000000" w:fill="BDD7EE"/>
            <w:noWrap/>
            <w:vAlign w:val="center"/>
            <w:hideMark/>
          </w:tcPr>
          <w:p w14:paraId="0803477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7.2%</w:t>
            </w:r>
          </w:p>
        </w:tc>
        <w:tc>
          <w:tcPr>
            <w:tcW w:w="1063" w:type="dxa"/>
            <w:tcBorders>
              <w:top w:val="nil"/>
              <w:left w:val="nil"/>
              <w:bottom w:val="single" w:sz="4" w:space="0" w:color="auto"/>
              <w:right w:val="single" w:sz="4" w:space="0" w:color="auto"/>
            </w:tcBorders>
            <w:shd w:val="clear" w:color="000000" w:fill="DDEBF7"/>
            <w:noWrap/>
            <w:vAlign w:val="center"/>
            <w:hideMark/>
          </w:tcPr>
          <w:p w14:paraId="0803477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19</w:t>
            </w:r>
          </w:p>
        </w:tc>
        <w:tc>
          <w:tcPr>
            <w:tcW w:w="790" w:type="dxa"/>
            <w:tcBorders>
              <w:top w:val="nil"/>
              <w:left w:val="nil"/>
              <w:bottom w:val="single" w:sz="4" w:space="0" w:color="auto"/>
              <w:right w:val="single" w:sz="4" w:space="0" w:color="auto"/>
            </w:tcBorders>
            <w:shd w:val="clear" w:color="000000" w:fill="BDD7EE"/>
            <w:noWrap/>
            <w:vAlign w:val="center"/>
            <w:hideMark/>
          </w:tcPr>
          <w:p w14:paraId="0803477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5.2%</w:t>
            </w:r>
          </w:p>
        </w:tc>
        <w:tc>
          <w:tcPr>
            <w:tcW w:w="1063" w:type="dxa"/>
            <w:tcBorders>
              <w:top w:val="nil"/>
              <w:left w:val="nil"/>
              <w:bottom w:val="single" w:sz="4" w:space="0" w:color="auto"/>
              <w:right w:val="single" w:sz="4" w:space="0" w:color="auto"/>
            </w:tcBorders>
            <w:shd w:val="clear" w:color="000000" w:fill="DDEBF7"/>
            <w:noWrap/>
            <w:vAlign w:val="center"/>
            <w:hideMark/>
          </w:tcPr>
          <w:p w14:paraId="0803477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78</w:t>
            </w:r>
          </w:p>
        </w:tc>
        <w:tc>
          <w:tcPr>
            <w:tcW w:w="790" w:type="dxa"/>
            <w:tcBorders>
              <w:top w:val="nil"/>
              <w:left w:val="nil"/>
              <w:bottom w:val="single" w:sz="4" w:space="0" w:color="auto"/>
              <w:right w:val="single" w:sz="4" w:space="0" w:color="auto"/>
            </w:tcBorders>
            <w:shd w:val="clear" w:color="000000" w:fill="BDD7EE"/>
            <w:noWrap/>
            <w:vAlign w:val="center"/>
            <w:hideMark/>
          </w:tcPr>
          <w:p w14:paraId="0803478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21.5%</w:t>
            </w:r>
          </w:p>
        </w:tc>
      </w:tr>
      <w:tr w:rsidR="00B4727D" w14:paraId="0803478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8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Aug-20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8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386</w:t>
            </w:r>
          </w:p>
        </w:tc>
        <w:tc>
          <w:tcPr>
            <w:tcW w:w="872" w:type="dxa"/>
            <w:tcBorders>
              <w:top w:val="nil"/>
              <w:left w:val="nil"/>
              <w:bottom w:val="single" w:sz="4" w:space="0" w:color="auto"/>
              <w:right w:val="single" w:sz="4" w:space="0" w:color="auto"/>
            </w:tcBorders>
            <w:shd w:val="clear" w:color="000000" w:fill="BDD7EE"/>
            <w:noWrap/>
            <w:vAlign w:val="center"/>
            <w:hideMark/>
          </w:tcPr>
          <w:p w14:paraId="0803478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7.7%</w:t>
            </w:r>
          </w:p>
        </w:tc>
        <w:tc>
          <w:tcPr>
            <w:tcW w:w="1063" w:type="dxa"/>
            <w:tcBorders>
              <w:top w:val="nil"/>
              <w:left w:val="nil"/>
              <w:bottom w:val="single" w:sz="4" w:space="0" w:color="auto"/>
              <w:right w:val="single" w:sz="4" w:space="0" w:color="auto"/>
            </w:tcBorders>
            <w:shd w:val="clear" w:color="000000" w:fill="DDEBF7"/>
            <w:noWrap/>
            <w:vAlign w:val="center"/>
            <w:hideMark/>
          </w:tcPr>
          <w:p w14:paraId="0803478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35</w:t>
            </w:r>
          </w:p>
        </w:tc>
        <w:tc>
          <w:tcPr>
            <w:tcW w:w="790" w:type="dxa"/>
            <w:tcBorders>
              <w:top w:val="nil"/>
              <w:left w:val="nil"/>
              <w:bottom w:val="single" w:sz="4" w:space="0" w:color="auto"/>
              <w:right w:val="single" w:sz="4" w:space="0" w:color="auto"/>
            </w:tcBorders>
            <w:shd w:val="clear" w:color="000000" w:fill="BDD7EE"/>
            <w:noWrap/>
            <w:vAlign w:val="center"/>
            <w:hideMark/>
          </w:tcPr>
          <w:p w14:paraId="0803478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9.1%</w:t>
            </w:r>
          </w:p>
        </w:tc>
        <w:tc>
          <w:tcPr>
            <w:tcW w:w="1063" w:type="dxa"/>
            <w:tcBorders>
              <w:top w:val="nil"/>
              <w:left w:val="nil"/>
              <w:bottom w:val="single" w:sz="4" w:space="0" w:color="auto"/>
              <w:right w:val="single" w:sz="4" w:space="0" w:color="auto"/>
            </w:tcBorders>
            <w:shd w:val="clear" w:color="000000" w:fill="DDEBF7"/>
            <w:noWrap/>
            <w:vAlign w:val="center"/>
            <w:hideMark/>
          </w:tcPr>
          <w:p w14:paraId="0803478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66</w:t>
            </w:r>
          </w:p>
        </w:tc>
        <w:tc>
          <w:tcPr>
            <w:tcW w:w="790" w:type="dxa"/>
            <w:tcBorders>
              <w:top w:val="nil"/>
              <w:left w:val="nil"/>
              <w:bottom w:val="single" w:sz="4" w:space="0" w:color="auto"/>
              <w:right w:val="single" w:sz="4" w:space="0" w:color="auto"/>
            </w:tcBorders>
            <w:shd w:val="clear" w:color="000000" w:fill="BDD7EE"/>
            <w:noWrap/>
            <w:vAlign w:val="center"/>
            <w:hideMark/>
          </w:tcPr>
          <w:p w14:paraId="0803478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17.1%</w:t>
            </w:r>
          </w:p>
        </w:tc>
      </w:tr>
      <w:tr w:rsidR="00B4727D" w14:paraId="0803479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8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Sep-20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8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342</w:t>
            </w:r>
          </w:p>
        </w:tc>
        <w:tc>
          <w:tcPr>
            <w:tcW w:w="872" w:type="dxa"/>
            <w:tcBorders>
              <w:top w:val="nil"/>
              <w:left w:val="nil"/>
              <w:bottom w:val="single" w:sz="4" w:space="0" w:color="auto"/>
              <w:right w:val="single" w:sz="4" w:space="0" w:color="auto"/>
            </w:tcBorders>
            <w:shd w:val="clear" w:color="000000" w:fill="BDD7EE"/>
            <w:noWrap/>
            <w:vAlign w:val="center"/>
            <w:hideMark/>
          </w:tcPr>
          <w:p w14:paraId="0803478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6.8%</w:t>
            </w:r>
          </w:p>
        </w:tc>
        <w:tc>
          <w:tcPr>
            <w:tcW w:w="1063" w:type="dxa"/>
            <w:tcBorders>
              <w:top w:val="nil"/>
              <w:left w:val="nil"/>
              <w:bottom w:val="single" w:sz="4" w:space="0" w:color="auto"/>
              <w:right w:val="single" w:sz="4" w:space="0" w:color="auto"/>
            </w:tcBorders>
            <w:shd w:val="clear" w:color="000000" w:fill="DDEBF7"/>
            <w:noWrap/>
            <w:vAlign w:val="center"/>
            <w:hideMark/>
          </w:tcPr>
          <w:p w14:paraId="0803478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41</w:t>
            </w:r>
          </w:p>
        </w:tc>
        <w:tc>
          <w:tcPr>
            <w:tcW w:w="790" w:type="dxa"/>
            <w:tcBorders>
              <w:top w:val="nil"/>
              <w:left w:val="nil"/>
              <w:bottom w:val="single" w:sz="4" w:space="0" w:color="auto"/>
              <w:right w:val="single" w:sz="4" w:space="0" w:color="auto"/>
            </w:tcBorders>
            <w:shd w:val="clear" w:color="000000" w:fill="BDD7EE"/>
            <w:noWrap/>
            <w:vAlign w:val="center"/>
            <w:hideMark/>
          </w:tcPr>
          <w:p w14:paraId="0803478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12.0%</w:t>
            </w:r>
          </w:p>
        </w:tc>
        <w:tc>
          <w:tcPr>
            <w:tcW w:w="1063" w:type="dxa"/>
            <w:tcBorders>
              <w:top w:val="nil"/>
              <w:left w:val="nil"/>
              <w:bottom w:val="single" w:sz="4" w:space="0" w:color="auto"/>
              <w:right w:val="single" w:sz="4" w:space="0" w:color="auto"/>
            </w:tcBorders>
            <w:shd w:val="clear" w:color="000000" w:fill="DDEBF7"/>
            <w:noWrap/>
            <w:vAlign w:val="center"/>
            <w:hideMark/>
          </w:tcPr>
          <w:p w14:paraId="0803478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77</w:t>
            </w:r>
          </w:p>
        </w:tc>
        <w:tc>
          <w:tcPr>
            <w:tcW w:w="790" w:type="dxa"/>
            <w:tcBorders>
              <w:top w:val="nil"/>
              <w:left w:val="nil"/>
              <w:bottom w:val="single" w:sz="4" w:space="0" w:color="auto"/>
              <w:right w:val="single" w:sz="4" w:space="0" w:color="auto"/>
            </w:tcBorders>
            <w:shd w:val="clear" w:color="000000" w:fill="BDD7EE"/>
            <w:noWrap/>
            <w:vAlign w:val="center"/>
            <w:hideMark/>
          </w:tcPr>
          <w:p w14:paraId="0803479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22.5%</w:t>
            </w:r>
          </w:p>
        </w:tc>
      </w:tr>
      <w:tr w:rsidR="00B4727D" w14:paraId="0803479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9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Oct-20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9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457</w:t>
            </w:r>
          </w:p>
        </w:tc>
        <w:tc>
          <w:tcPr>
            <w:tcW w:w="872" w:type="dxa"/>
            <w:tcBorders>
              <w:top w:val="nil"/>
              <w:left w:val="nil"/>
              <w:bottom w:val="single" w:sz="4" w:space="0" w:color="auto"/>
              <w:right w:val="single" w:sz="4" w:space="0" w:color="auto"/>
            </w:tcBorders>
            <w:shd w:val="clear" w:color="000000" w:fill="BDD7EE"/>
            <w:noWrap/>
            <w:vAlign w:val="center"/>
            <w:hideMark/>
          </w:tcPr>
          <w:p w14:paraId="0803479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9.1%</w:t>
            </w:r>
          </w:p>
        </w:tc>
        <w:tc>
          <w:tcPr>
            <w:tcW w:w="1063" w:type="dxa"/>
            <w:tcBorders>
              <w:top w:val="nil"/>
              <w:left w:val="nil"/>
              <w:bottom w:val="single" w:sz="4" w:space="0" w:color="auto"/>
              <w:right w:val="single" w:sz="4" w:space="0" w:color="auto"/>
            </w:tcBorders>
            <w:shd w:val="clear" w:color="000000" w:fill="DDEBF7"/>
            <w:noWrap/>
            <w:vAlign w:val="center"/>
            <w:hideMark/>
          </w:tcPr>
          <w:p w14:paraId="0803479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60</w:t>
            </w:r>
          </w:p>
        </w:tc>
        <w:tc>
          <w:tcPr>
            <w:tcW w:w="790" w:type="dxa"/>
            <w:tcBorders>
              <w:top w:val="nil"/>
              <w:left w:val="nil"/>
              <w:bottom w:val="single" w:sz="4" w:space="0" w:color="auto"/>
              <w:right w:val="single" w:sz="4" w:space="0" w:color="auto"/>
            </w:tcBorders>
            <w:shd w:val="clear" w:color="000000" w:fill="BDD7EE"/>
            <w:noWrap/>
            <w:vAlign w:val="center"/>
            <w:hideMark/>
          </w:tcPr>
          <w:p w14:paraId="0803479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13.1%</w:t>
            </w:r>
          </w:p>
        </w:tc>
        <w:tc>
          <w:tcPr>
            <w:tcW w:w="1063" w:type="dxa"/>
            <w:tcBorders>
              <w:top w:val="nil"/>
              <w:left w:val="nil"/>
              <w:bottom w:val="single" w:sz="4" w:space="0" w:color="auto"/>
              <w:right w:val="single" w:sz="4" w:space="0" w:color="auto"/>
            </w:tcBorders>
            <w:shd w:val="clear" w:color="000000" w:fill="DDEBF7"/>
            <w:noWrap/>
            <w:vAlign w:val="center"/>
            <w:hideMark/>
          </w:tcPr>
          <w:p w14:paraId="0803479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145</w:t>
            </w:r>
          </w:p>
        </w:tc>
        <w:tc>
          <w:tcPr>
            <w:tcW w:w="790" w:type="dxa"/>
            <w:tcBorders>
              <w:top w:val="nil"/>
              <w:left w:val="nil"/>
              <w:bottom w:val="single" w:sz="4" w:space="0" w:color="auto"/>
              <w:right w:val="single" w:sz="4" w:space="0" w:color="auto"/>
            </w:tcBorders>
            <w:shd w:val="clear" w:color="000000" w:fill="BDD7EE"/>
            <w:noWrap/>
            <w:vAlign w:val="center"/>
            <w:hideMark/>
          </w:tcPr>
          <w:p w14:paraId="0803479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31.7%</w:t>
            </w:r>
          </w:p>
        </w:tc>
      </w:tr>
      <w:tr w:rsidR="00B4727D" w14:paraId="080347A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9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Nov-20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9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334</w:t>
            </w:r>
          </w:p>
        </w:tc>
        <w:tc>
          <w:tcPr>
            <w:tcW w:w="872" w:type="dxa"/>
            <w:tcBorders>
              <w:top w:val="nil"/>
              <w:left w:val="nil"/>
              <w:bottom w:val="single" w:sz="4" w:space="0" w:color="auto"/>
              <w:right w:val="single" w:sz="4" w:space="0" w:color="auto"/>
            </w:tcBorders>
            <w:shd w:val="clear" w:color="000000" w:fill="BDD7EE"/>
            <w:noWrap/>
            <w:vAlign w:val="center"/>
            <w:hideMark/>
          </w:tcPr>
          <w:p w14:paraId="0803479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6.6%</w:t>
            </w:r>
          </w:p>
        </w:tc>
        <w:tc>
          <w:tcPr>
            <w:tcW w:w="1063" w:type="dxa"/>
            <w:tcBorders>
              <w:top w:val="nil"/>
              <w:left w:val="nil"/>
              <w:bottom w:val="single" w:sz="4" w:space="0" w:color="auto"/>
              <w:right w:val="single" w:sz="4" w:space="0" w:color="auto"/>
            </w:tcBorders>
            <w:shd w:val="clear" w:color="000000" w:fill="DDEBF7"/>
            <w:noWrap/>
            <w:vAlign w:val="center"/>
            <w:hideMark/>
          </w:tcPr>
          <w:p w14:paraId="0803479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41</w:t>
            </w:r>
          </w:p>
        </w:tc>
        <w:tc>
          <w:tcPr>
            <w:tcW w:w="790" w:type="dxa"/>
            <w:tcBorders>
              <w:top w:val="nil"/>
              <w:left w:val="nil"/>
              <w:bottom w:val="single" w:sz="4" w:space="0" w:color="auto"/>
              <w:right w:val="single" w:sz="4" w:space="0" w:color="auto"/>
            </w:tcBorders>
            <w:shd w:val="clear" w:color="000000" w:fill="BDD7EE"/>
            <w:noWrap/>
            <w:vAlign w:val="center"/>
            <w:hideMark/>
          </w:tcPr>
          <w:p w14:paraId="0803479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12.3%</w:t>
            </w:r>
          </w:p>
        </w:tc>
        <w:tc>
          <w:tcPr>
            <w:tcW w:w="1063" w:type="dxa"/>
            <w:tcBorders>
              <w:top w:val="nil"/>
              <w:left w:val="nil"/>
              <w:bottom w:val="single" w:sz="4" w:space="0" w:color="auto"/>
              <w:right w:val="single" w:sz="4" w:space="0" w:color="auto"/>
            </w:tcBorders>
            <w:shd w:val="clear" w:color="000000" w:fill="DDEBF7"/>
            <w:noWrap/>
            <w:vAlign w:val="center"/>
            <w:hideMark/>
          </w:tcPr>
          <w:p w14:paraId="0803479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66</w:t>
            </w:r>
          </w:p>
        </w:tc>
        <w:tc>
          <w:tcPr>
            <w:tcW w:w="790" w:type="dxa"/>
            <w:tcBorders>
              <w:top w:val="nil"/>
              <w:left w:val="nil"/>
              <w:bottom w:val="single" w:sz="4" w:space="0" w:color="auto"/>
              <w:right w:val="single" w:sz="4" w:space="0" w:color="auto"/>
            </w:tcBorders>
            <w:shd w:val="clear" w:color="000000" w:fill="BDD7EE"/>
            <w:noWrap/>
            <w:vAlign w:val="center"/>
            <w:hideMark/>
          </w:tcPr>
          <w:p w14:paraId="080347A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19.8%</w:t>
            </w:r>
          </w:p>
        </w:tc>
      </w:tr>
      <w:tr w:rsidR="00B4727D" w14:paraId="080347A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A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Dec-20</w:t>
            </w:r>
          </w:p>
        </w:tc>
        <w:tc>
          <w:tcPr>
            <w:tcW w:w="980" w:type="dxa"/>
            <w:tcBorders>
              <w:top w:val="nil"/>
              <w:left w:val="nil"/>
              <w:bottom w:val="single" w:sz="4" w:space="0" w:color="auto"/>
              <w:right w:val="single" w:sz="4" w:space="0" w:color="auto"/>
            </w:tcBorders>
            <w:shd w:val="clear" w:color="000000" w:fill="DDEBF7"/>
            <w:noWrap/>
            <w:vAlign w:val="center"/>
            <w:hideMark/>
          </w:tcPr>
          <w:p w14:paraId="080347A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279</w:t>
            </w:r>
          </w:p>
        </w:tc>
        <w:tc>
          <w:tcPr>
            <w:tcW w:w="872" w:type="dxa"/>
            <w:tcBorders>
              <w:top w:val="nil"/>
              <w:left w:val="nil"/>
              <w:bottom w:val="single" w:sz="4" w:space="0" w:color="auto"/>
              <w:right w:val="single" w:sz="4" w:space="0" w:color="auto"/>
            </w:tcBorders>
            <w:shd w:val="clear" w:color="000000" w:fill="BDD7EE"/>
            <w:noWrap/>
            <w:vAlign w:val="center"/>
            <w:hideMark/>
          </w:tcPr>
          <w:p w14:paraId="080347A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5.5%</w:t>
            </w:r>
          </w:p>
        </w:tc>
        <w:tc>
          <w:tcPr>
            <w:tcW w:w="1063" w:type="dxa"/>
            <w:tcBorders>
              <w:top w:val="nil"/>
              <w:left w:val="nil"/>
              <w:bottom w:val="single" w:sz="4" w:space="0" w:color="auto"/>
              <w:right w:val="single" w:sz="4" w:space="0" w:color="auto"/>
            </w:tcBorders>
            <w:shd w:val="clear" w:color="000000" w:fill="DDEBF7"/>
            <w:noWrap/>
            <w:vAlign w:val="center"/>
            <w:hideMark/>
          </w:tcPr>
          <w:p w14:paraId="080347A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52</w:t>
            </w:r>
          </w:p>
        </w:tc>
        <w:tc>
          <w:tcPr>
            <w:tcW w:w="790" w:type="dxa"/>
            <w:tcBorders>
              <w:top w:val="nil"/>
              <w:left w:val="nil"/>
              <w:bottom w:val="single" w:sz="4" w:space="0" w:color="auto"/>
              <w:right w:val="single" w:sz="4" w:space="0" w:color="auto"/>
            </w:tcBorders>
            <w:shd w:val="clear" w:color="000000" w:fill="BDD7EE"/>
            <w:noWrap/>
            <w:vAlign w:val="center"/>
            <w:hideMark/>
          </w:tcPr>
          <w:p w14:paraId="080347A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18.6%</w:t>
            </w:r>
          </w:p>
        </w:tc>
        <w:tc>
          <w:tcPr>
            <w:tcW w:w="1063" w:type="dxa"/>
            <w:tcBorders>
              <w:top w:val="nil"/>
              <w:left w:val="nil"/>
              <w:bottom w:val="single" w:sz="4" w:space="0" w:color="auto"/>
              <w:right w:val="single" w:sz="4" w:space="0" w:color="auto"/>
            </w:tcBorders>
            <w:shd w:val="clear" w:color="000000" w:fill="DDEBF7"/>
            <w:noWrap/>
            <w:vAlign w:val="center"/>
            <w:hideMark/>
          </w:tcPr>
          <w:p w14:paraId="080347A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49</w:t>
            </w:r>
          </w:p>
        </w:tc>
        <w:tc>
          <w:tcPr>
            <w:tcW w:w="790" w:type="dxa"/>
            <w:tcBorders>
              <w:top w:val="nil"/>
              <w:left w:val="nil"/>
              <w:bottom w:val="single" w:sz="4" w:space="0" w:color="auto"/>
              <w:right w:val="single" w:sz="4" w:space="0" w:color="auto"/>
            </w:tcBorders>
            <w:shd w:val="clear" w:color="000000" w:fill="BDD7EE"/>
            <w:noWrap/>
            <w:vAlign w:val="center"/>
            <w:hideMark/>
          </w:tcPr>
          <w:p w14:paraId="080347A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17.6%</w:t>
            </w:r>
          </w:p>
        </w:tc>
      </w:tr>
      <w:tr w:rsidR="00B4727D" w14:paraId="080347B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A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Jan-21</w:t>
            </w:r>
          </w:p>
        </w:tc>
        <w:tc>
          <w:tcPr>
            <w:tcW w:w="980" w:type="dxa"/>
            <w:tcBorders>
              <w:top w:val="nil"/>
              <w:left w:val="nil"/>
              <w:bottom w:val="single" w:sz="4" w:space="0" w:color="auto"/>
              <w:right w:val="single" w:sz="4" w:space="0" w:color="auto"/>
            </w:tcBorders>
            <w:shd w:val="clear" w:color="000000" w:fill="DDEBF7"/>
            <w:noWrap/>
            <w:vAlign w:val="center"/>
            <w:hideMark/>
          </w:tcPr>
          <w:p w14:paraId="080347A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362</w:t>
            </w:r>
          </w:p>
        </w:tc>
        <w:tc>
          <w:tcPr>
            <w:tcW w:w="872" w:type="dxa"/>
            <w:tcBorders>
              <w:top w:val="nil"/>
              <w:left w:val="nil"/>
              <w:bottom w:val="single" w:sz="4" w:space="0" w:color="auto"/>
              <w:right w:val="single" w:sz="4" w:space="0" w:color="auto"/>
            </w:tcBorders>
            <w:shd w:val="clear" w:color="000000" w:fill="BDD7EE"/>
            <w:noWrap/>
            <w:vAlign w:val="center"/>
            <w:hideMark/>
          </w:tcPr>
          <w:p w14:paraId="080347A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7.2%</w:t>
            </w:r>
          </w:p>
        </w:tc>
        <w:tc>
          <w:tcPr>
            <w:tcW w:w="1063" w:type="dxa"/>
            <w:tcBorders>
              <w:top w:val="nil"/>
              <w:left w:val="nil"/>
              <w:bottom w:val="single" w:sz="4" w:space="0" w:color="auto"/>
              <w:right w:val="single" w:sz="4" w:space="0" w:color="auto"/>
            </w:tcBorders>
            <w:shd w:val="clear" w:color="000000" w:fill="DDEBF7"/>
            <w:noWrap/>
            <w:vAlign w:val="center"/>
            <w:hideMark/>
          </w:tcPr>
          <w:p w14:paraId="080347A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77</w:t>
            </w:r>
          </w:p>
        </w:tc>
        <w:tc>
          <w:tcPr>
            <w:tcW w:w="790" w:type="dxa"/>
            <w:tcBorders>
              <w:top w:val="nil"/>
              <w:left w:val="nil"/>
              <w:bottom w:val="single" w:sz="4" w:space="0" w:color="auto"/>
              <w:right w:val="single" w:sz="4" w:space="0" w:color="auto"/>
            </w:tcBorders>
            <w:shd w:val="clear" w:color="000000" w:fill="BDD7EE"/>
            <w:noWrap/>
            <w:vAlign w:val="center"/>
            <w:hideMark/>
          </w:tcPr>
          <w:p w14:paraId="080347A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21.3%</w:t>
            </w:r>
          </w:p>
        </w:tc>
        <w:tc>
          <w:tcPr>
            <w:tcW w:w="1063" w:type="dxa"/>
            <w:tcBorders>
              <w:top w:val="nil"/>
              <w:left w:val="nil"/>
              <w:bottom w:val="single" w:sz="4" w:space="0" w:color="auto"/>
              <w:right w:val="single" w:sz="4" w:space="0" w:color="auto"/>
            </w:tcBorders>
            <w:shd w:val="clear" w:color="000000" w:fill="DDEBF7"/>
            <w:noWrap/>
            <w:vAlign w:val="center"/>
            <w:hideMark/>
          </w:tcPr>
          <w:p w14:paraId="080347A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36</w:t>
            </w:r>
          </w:p>
        </w:tc>
        <w:tc>
          <w:tcPr>
            <w:tcW w:w="790" w:type="dxa"/>
            <w:tcBorders>
              <w:top w:val="nil"/>
              <w:left w:val="nil"/>
              <w:bottom w:val="single" w:sz="4" w:space="0" w:color="auto"/>
              <w:right w:val="single" w:sz="4" w:space="0" w:color="auto"/>
            </w:tcBorders>
            <w:shd w:val="clear" w:color="000000" w:fill="BDD7EE"/>
            <w:noWrap/>
            <w:vAlign w:val="center"/>
            <w:hideMark/>
          </w:tcPr>
          <w:p w14:paraId="080347B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9.9%</w:t>
            </w:r>
          </w:p>
        </w:tc>
      </w:tr>
      <w:tr w:rsidR="00B4727D" w14:paraId="080347B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B2"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Feb-21</w:t>
            </w:r>
          </w:p>
        </w:tc>
        <w:tc>
          <w:tcPr>
            <w:tcW w:w="980" w:type="dxa"/>
            <w:tcBorders>
              <w:top w:val="nil"/>
              <w:left w:val="nil"/>
              <w:bottom w:val="single" w:sz="4" w:space="0" w:color="auto"/>
              <w:right w:val="single" w:sz="4" w:space="0" w:color="auto"/>
            </w:tcBorders>
            <w:shd w:val="clear" w:color="000000" w:fill="DDEBF7"/>
            <w:noWrap/>
            <w:vAlign w:val="center"/>
            <w:hideMark/>
          </w:tcPr>
          <w:p w14:paraId="080347B3"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392</w:t>
            </w:r>
          </w:p>
        </w:tc>
        <w:tc>
          <w:tcPr>
            <w:tcW w:w="872" w:type="dxa"/>
            <w:tcBorders>
              <w:top w:val="nil"/>
              <w:left w:val="nil"/>
              <w:bottom w:val="single" w:sz="4" w:space="0" w:color="auto"/>
              <w:right w:val="single" w:sz="4" w:space="0" w:color="auto"/>
            </w:tcBorders>
            <w:shd w:val="clear" w:color="000000" w:fill="BDD7EE"/>
            <w:noWrap/>
            <w:vAlign w:val="center"/>
            <w:hideMark/>
          </w:tcPr>
          <w:p w14:paraId="080347B4"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7.8%</w:t>
            </w:r>
          </w:p>
        </w:tc>
        <w:tc>
          <w:tcPr>
            <w:tcW w:w="1063" w:type="dxa"/>
            <w:tcBorders>
              <w:top w:val="nil"/>
              <w:left w:val="nil"/>
              <w:bottom w:val="single" w:sz="4" w:space="0" w:color="auto"/>
              <w:right w:val="single" w:sz="4" w:space="0" w:color="auto"/>
            </w:tcBorders>
            <w:shd w:val="clear" w:color="000000" w:fill="DDEBF7"/>
            <w:noWrap/>
            <w:vAlign w:val="center"/>
            <w:hideMark/>
          </w:tcPr>
          <w:p w14:paraId="080347B5"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79</w:t>
            </w:r>
          </w:p>
        </w:tc>
        <w:tc>
          <w:tcPr>
            <w:tcW w:w="790" w:type="dxa"/>
            <w:tcBorders>
              <w:top w:val="nil"/>
              <w:left w:val="nil"/>
              <w:bottom w:val="single" w:sz="4" w:space="0" w:color="auto"/>
              <w:right w:val="single" w:sz="4" w:space="0" w:color="auto"/>
            </w:tcBorders>
            <w:shd w:val="clear" w:color="000000" w:fill="BDD7EE"/>
            <w:noWrap/>
            <w:vAlign w:val="center"/>
            <w:hideMark/>
          </w:tcPr>
          <w:p w14:paraId="080347B6"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20.2%</w:t>
            </w:r>
          </w:p>
        </w:tc>
        <w:tc>
          <w:tcPr>
            <w:tcW w:w="1063" w:type="dxa"/>
            <w:tcBorders>
              <w:top w:val="nil"/>
              <w:left w:val="nil"/>
              <w:bottom w:val="single" w:sz="4" w:space="0" w:color="auto"/>
              <w:right w:val="single" w:sz="4" w:space="0" w:color="auto"/>
            </w:tcBorders>
            <w:shd w:val="clear" w:color="000000" w:fill="DDEBF7"/>
            <w:noWrap/>
            <w:vAlign w:val="center"/>
            <w:hideMark/>
          </w:tcPr>
          <w:p w14:paraId="080347B7"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59</w:t>
            </w:r>
          </w:p>
        </w:tc>
        <w:tc>
          <w:tcPr>
            <w:tcW w:w="790" w:type="dxa"/>
            <w:tcBorders>
              <w:top w:val="nil"/>
              <w:left w:val="nil"/>
              <w:bottom w:val="single" w:sz="4" w:space="0" w:color="auto"/>
              <w:right w:val="single" w:sz="4" w:space="0" w:color="auto"/>
            </w:tcBorders>
            <w:shd w:val="clear" w:color="000000" w:fill="BDD7EE"/>
            <w:noWrap/>
            <w:vAlign w:val="center"/>
            <w:hideMark/>
          </w:tcPr>
          <w:p w14:paraId="080347B8"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15.1%</w:t>
            </w:r>
          </w:p>
        </w:tc>
      </w:tr>
      <w:tr w:rsidR="00B4727D" w14:paraId="080347C1"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000000" w:fill="DDEBF7"/>
            <w:noWrap/>
            <w:vAlign w:val="bottom"/>
            <w:hideMark/>
          </w:tcPr>
          <w:p w14:paraId="080347BA"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Mar-21</w:t>
            </w:r>
          </w:p>
        </w:tc>
        <w:tc>
          <w:tcPr>
            <w:tcW w:w="980" w:type="dxa"/>
            <w:tcBorders>
              <w:top w:val="nil"/>
              <w:left w:val="nil"/>
              <w:bottom w:val="single" w:sz="4" w:space="0" w:color="auto"/>
              <w:right w:val="single" w:sz="4" w:space="0" w:color="auto"/>
            </w:tcBorders>
            <w:shd w:val="clear" w:color="000000" w:fill="DDEBF7"/>
            <w:noWrap/>
            <w:vAlign w:val="center"/>
            <w:hideMark/>
          </w:tcPr>
          <w:p w14:paraId="080347BB"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477</w:t>
            </w:r>
          </w:p>
        </w:tc>
        <w:tc>
          <w:tcPr>
            <w:tcW w:w="872" w:type="dxa"/>
            <w:tcBorders>
              <w:top w:val="nil"/>
              <w:left w:val="nil"/>
              <w:bottom w:val="single" w:sz="4" w:space="0" w:color="auto"/>
              <w:right w:val="single" w:sz="4" w:space="0" w:color="auto"/>
            </w:tcBorders>
            <w:shd w:val="clear" w:color="000000" w:fill="BDD7EE"/>
            <w:noWrap/>
            <w:vAlign w:val="center"/>
            <w:hideMark/>
          </w:tcPr>
          <w:p w14:paraId="080347BC"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9.5%</w:t>
            </w:r>
          </w:p>
        </w:tc>
        <w:tc>
          <w:tcPr>
            <w:tcW w:w="1063" w:type="dxa"/>
            <w:tcBorders>
              <w:top w:val="nil"/>
              <w:left w:val="nil"/>
              <w:bottom w:val="single" w:sz="4" w:space="0" w:color="auto"/>
              <w:right w:val="single" w:sz="4" w:space="0" w:color="auto"/>
            </w:tcBorders>
            <w:shd w:val="clear" w:color="000000" w:fill="DDEBF7"/>
            <w:noWrap/>
            <w:vAlign w:val="center"/>
            <w:hideMark/>
          </w:tcPr>
          <w:p w14:paraId="080347BD"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65</w:t>
            </w:r>
          </w:p>
        </w:tc>
        <w:tc>
          <w:tcPr>
            <w:tcW w:w="790" w:type="dxa"/>
            <w:tcBorders>
              <w:top w:val="nil"/>
              <w:left w:val="nil"/>
              <w:bottom w:val="single" w:sz="4" w:space="0" w:color="auto"/>
              <w:right w:val="single" w:sz="4" w:space="0" w:color="auto"/>
            </w:tcBorders>
            <w:shd w:val="clear" w:color="000000" w:fill="BDD7EE"/>
            <w:noWrap/>
            <w:vAlign w:val="center"/>
            <w:hideMark/>
          </w:tcPr>
          <w:p w14:paraId="080347BE"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13.6%</w:t>
            </w:r>
          </w:p>
        </w:tc>
        <w:tc>
          <w:tcPr>
            <w:tcW w:w="1063" w:type="dxa"/>
            <w:tcBorders>
              <w:top w:val="nil"/>
              <w:left w:val="nil"/>
              <w:bottom w:val="single" w:sz="4" w:space="0" w:color="auto"/>
              <w:right w:val="single" w:sz="4" w:space="0" w:color="auto"/>
            </w:tcBorders>
            <w:shd w:val="clear" w:color="000000" w:fill="DDEBF7"/>
            <w:noWrap/>
            <w:vAlign w:val="center"/>
            <w:hideMark/>
          </w:tcPr>
          <w:p w14:paraId="080347BF" w14:textId="77777777" w:rsidR="003963D2" w:rsidRPr="00616FAB" w:rsidRDefault="00D85361" w:rsidP="00E540F2">
            <w:pPr>
              <w:spacing w:after="0" w:line="240" w:lineRule="auto"/>
              <w:jc w:val="both"/>
              <w:rPr>
                <w:rFonts w:ascii="Calibri" w:eastAsia="Times New Roman" w:hAnsi="Calibri" w:cs="Calibri"/>
                <w:color w:val="000000"/>
                <w:lang w:eastAsia="en-GB"/>
              </w:rPr>
            </w:pPr>
            <w:r w:rsidRPr="00616FAB">
              <w:rPr>
                <w:rFonts w:ascii="Calibri" w:eastAsia="Times New Roman" w:hAnsi="Calibri" w:cs="Calibri"/>
                <w:color w:val="000000"/>
                <w:lang w:eastAsia="en-GB"/>
              </w:rPr>
              <w:t>99</w:t>
            </w:r>
          </w:p>
        </w:tc>
        <w:tc>
          <w:tcPr>
            <w:tcW w:w="790" w:type="dxa"/>
            <w:tcBorders>
              <w:top w:val="nil"/>
              <w:left w:val="nil"/>
              <w:bottom w:val="single" w:sz="4" w:space="0" w:color="auto"/>
              <w:right w:val="single" w:sz="4" w:space="0" w:color="auto"/>
            </w:tcBorders>
            <w:shd w:val="clear" w:color="000000" w:fill="BDD7EE"/>
            <w:noWrap/>
            <w:vAlign w:val="center"/>
            <w:hideMark/>
          </w:tcPr>
          <w:p w14:paraId="080347C0" w14:textId="77777777" w:rsidR="003963D2" w:rsidRPr="00616FAB" w:rsidRDefault="00D85361" w:rsidP="00E540F2">
            <w:pPr>
              <w:spacing w:after="0" w:line="240" w:lineRule="auto"/>
              <w:jc w:val="both"/>
              <w:rPr>
                <w:rFonts w:ascii="Calibri" w:eastAsia="Times New Roman" w:hAnsi="Calibri" w:cs="Calibri"/>
                <w:b/>
                <w:bCs/>
                <w:color w:val="000000"/>
                <w:lang w:eastAsia="en-GB"/>
              </w:rPr>
            </w:pPr>
            <w:r w:rsidRPr="00616FAB">
              <w:rPr>
                <w:rFonts w:ascii="Calibri" w:eastAsia="Times New Roman" w:hAnsi="Calibri" w:cs="Calibri"/>
                <w:b/>
                <w:bCs/>
                <w:color w:val="000000"/>
                <w:lang w:eastAsia="en-GB"/>
              </w:rPr>
              <w:t>20.8%</w:t>
            </w:r>
          </w:p>
        </w:tc>
      </w:tr>
      <w:tr w:rsidR="00B4727D" w14:paraId="080347C9" w14:textId="77777777" w:rsidTr="003963D2">
        <w:trPr>
          <w:trHeight w:val="280"/>
          <w:jc w:val="center"/>
        </w:trPr>
        <w:tc>
          <w:tcPr>
            <w:tcW w:w="1158" w:type="dxa"/>
            <w:tcBorders>
              <w:top w:val="nil"/>
              <w:left w:val="single" w:sz="4" w:space="0" w:color="auto"/>
              <w:bottom w:val="single" w:sz="4" w:space="0" w:color="auto"/>
              <w:right w:val="single" w:sz="4" w:space="0" w:color="auto"/>
            </w:tcBorders>
            <w:shd w:val="clear" w:color="D9E1F2" w:fill="002060"/>
            <w:noWrap/>
            <w:vAlign w:val="center"/>
            <w:hideMark/>
          </w:tcPr>
          <w:p w14:paraId="080347C2"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Total</w:t>
            </w:r>
          </w:p>
        </w:tc>
        <w:tc>
          <w:tcPr>
            <w:tcW w:w="980" w:type="dxa"/>
            <w:tcBorders>
              <w:top w:val="nil"/>
              <w:left w:val="nil"/>
              <w:bottom w:val="single" w:sz="4" w:space="0" w:color="auto"/>
              <w:right w:val="single" w:sz="4" w:space="0" w:color="auto"/>
            </w:tcBorders>
            <w:shd w:val="clear" w:color="D9E1F2" w:fill="002060"/>
            <w:noWrap/>
            <w:vAlign w:val="center"/>
            <w:hideMark/>
          </w:tcPr>
          <w:p w14:paraId="080347C3"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5038</w:t>
            </w:r>
          </w:p>
        </w:tc>
        <w:tc>
          <w:tcPr>
            <w:tcW w:w="872" w:type="dxa"/>
            <w:tcBorders>
              <w:top w:val="nil"/>
              <w:left w:val="nil"/>
              <w:bottom w:val="single" w:sz="4" w:space="0" w:color="auto"/>
              <w:right w:val="single" w:sz="4" w:space="0" w:color="auto"/>
            </w:tcBorders>
            <w:shd w:val="clear" w:color="000000" w:fill="002060"/>
            <w:noWrap/>
            <w:vAlign w:val="center"/>
            <w:hideMark/>
          </w:tcPr>
          <w:p w14:paraId="080347C4"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100.0%</w:t>
            </w:r>
          </w:p>
        </w:tc>
        <w:tc>
          <w:tcPr>
            <w:tcW w:w="1063" w:type="dxa"/>
            <w:tcBorders>
              <w:top w:val="nil"/>
              <w:left w:val="nil"/>
              <w:bottom w:val="single" w:sz="4" w:space="0" w:color="auto"/>
              <w:right w:val="single" w:sz="4" w:space="0" w:color="auto"/>
            </w:tcBorders>
            <w:shd w:val="clear" w:color="D9E1F2" w:fill="002060"/>
            <w:noWrap/>
            <w:vAlign w:val="center"/>
            <w:hideMark/>
          </w:tcPr>
          <w:p w14:paraId="080347C5"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1090</w:t>
            </w:r>
          </w:p>
        </w:tc>
        <w:tc>
          <w:tcPr>
            <w:tcW w:w="790" w:type="dxa"/>
            <w:tcBorders>
              <w:top w:val="nil"/>
              <w:left w:val="nil"/>
              <w:bottom w:val="single" w:sz="4" w:space="0" w:color="auto"/>
              <w:right w:val="single" w:sz="4" w:space="0" w:color="auto"/>
            </w:tcBorders>
            <w:shd w:val="clear" w:color="000000" w:fill="002060"/>
            <w:noWrap/>
            <w:vAlign w:val="center"/>
            <w:hideMark/>
          </w:tcPr>
          <w:p w14:paraId="080347C6"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21.6%</w:t>
            </w:r>
          </w:p>
        </w:tc>
        <w:tc>
          <w:tcPr>
            <w:tcW w:w="1063" w:type="dxa"/>
            <w:tcBorders>
              <w:top w:val="nil"/>
              <w:left w:val="nil"/>
              <w:bottom w:val="single" w:sz="4" w:space="0" w:color="auto"/>
              <w:right w:val="single" w:sz="4" w:space="0" w:color="auto"/>
            </w:tcBorders>
            <w:shd w:val="clear" w:color="D9E1F2" w:fill="002060"/>
            <w:noWrap/>
            <w:vAlign w:val="center"/>
            <w:hideMark/>
          </w:tcPr>
          <w:p w14:paraId="080347C7"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957</w:t>
            </w:r>
          </w:p>
        </w:tc>
        <w:tc>
          <w:tcPr>
            <w:tcW w:w="790" w:type="dxa"/>
            <w:tcBorders>
              <w:top w:val="nil"/>
              <w:left w:val="nil"/>
              <w:bottom w:val="single" w:sz="4" w:space="0" w:color="auto"/>
              <w:right w:val="single" w:sz="4" w:space="0" w:color="auto"/>
            </w:tcBorders>
            <w:shd w:val="clear" w:color="000000" w:fill="002060"/>
            <w:noWrap/>
            <w:vAlign w:val="center"/>
            <w:hideMark/>
          </w:tcPr>
          <w:p w14:paraId="080347C8" w14:textId="77777777" w:rsidR="003963D2" w:rsidRPr="00616FAB" w:rsidRDefault="00D85361" w:rsidP="00E540F2">
            <w:pPr>
              <w:spacing w:after="0" w:line="240" w:lineRule="auto"/>
              <w:jc w:val="both"/>
              <w:rPr>
                <w:rFonts w:ascii="Calibri" w:eastAsia="Times New Roman" w:hAnsi="Calibri" w:cs="Calibri"/>
                <w:b/>
                <w:bCs/>
                <w:color w:val="FFFFFF"/>
                <w:lang w:eastAsia="en-GB"/>
              </w:rPr>
            </w:pPr>
            <w:r w:rsidRPr="00616FAB">
              <w:rPr>
                <w:rFonts w:ascii="Calibri" w:eastAsia="Times New Roman" w:hAnsi="Calibri" w:cs="Calibri"/>
                <w:b/>
                <w:bCs/>
                <w:color w:val="FFFFFF"/>
                <w:lang w:eastAsia="en-GB"/>
              </w:rPr>
              <w:t>19.0%</w:t>
            </w:r>
          </w:p>
        </w:tc>
      </w:tr>
    </w:tbl>
    <w:p w14:paraId="080347CA" w14:textId="77777777" w:rsidR="003963D2" w:rsidRDefault="00D85361" w:rsidP="00E540F2">
      <w:pPr>
        <w:tabs>
          <w:tab w:val="left" w:pos="1678"/>
        </w:tabs>
        <w:jc w:val="both"/>
      </w:pPr>
      <w:r>
        <w:tab/>
      </w:r>
    </w:p>
    <w:p w14:paraId="080347CB" w14:textId="77777777" w:rsidR="009604D7" w:rsidRDefault="00D85361" w:rsidP="00E540F2">
      <w:pPr>
        <w:ind w:left="720"/>
        <w:jc w:val="both"/>
      </w:pPr>
      <w:r>
        <w:t>The top wards for anti-social behaviour incidents during 2020/21 were Middleforth (8.59%, n=433), Leyland Central (6.73%, n=339) and Seven Stars (6.65%, n=335).</w:t>
      </w:r>
    </w:p>
    <w:p w14:paraId="080347CC" w14:textId="77777777" w:rsidR="00E540F2" w:rsidRDefault="008326B1" w:rsidP="00E540F2">
      <w:pPr>
        <w:ind w:left="720"/>
        <w:jc w:val="both"/>
      </w:pPr>
    </w:p>
    <w:p w14:paraId="080347CD" w14:textId="77777777" w:rsidR="003963D2" w:rsidRPr="003963D2" w:rsidRDefault="00D85361" w:rsidP="00E540F2">
      <w:pPr>
        <w:jc w:val="both"/>
        <w:rPr>
          <w:b/>
        </w:rPr>
      </w:pPr>
      <w:r w:rsidRPr="003963D2">
        <w:rPr>
          <w:b/>
        </w:rPr>
        <w:lastRenderedPageBreak/>
        <w:t>Domestic Abuse</w:t>
      </w:r>
    </w:p>
    <w:p w14:paraId="080347CE" w14:textId="77777777" w:rsidR="003963D2" w:rsidRDefault="00D85361" w:rsidP="00E540F2">
      <w:pPr>
        <w:ind w:left="720"/>
        <w:jc w:val="both"/>
      </w:pPr>
      <w:r>
        <w:t>The below table provides a gender breakdown of recorded victims of Domestic Abuse crime for 2019/20 and 2020/21 financial year. This reveals that the percentile breakdown for both years is similar, although for 2020/21 a slight percentile increase for male victims is recorded compared to the previous year.</w:t>
      </w:r>
    </w:p>
    <w:p w14:paraId="080347CF" w14:textId="77777777" w:rsidR="003963D2" w:rsidRDefault="00D85361" w:rsidP="00E540F2">
      <w:pPr>
        <w:jc w:val="center"/>
      </w:pPr>
      <w:r w:rsidRPr="00EA3250">
        <w:rPr>
          <w:noProof/>
        </w:rPr>
        <w:drawing>
          <wp:inline distT="0" distB="0" distL="0" distR="0" wp14:anchorId="08034828" wp14:editId="08034829">
            <wp:extent cx="3975100" cy="1111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7520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975100" cy="1111250"/>
                    </a:xfrm>
                    <a:prstGeom prst="rect">
                      <a:avLst/>
                    </a:prstGeom>
                    <a:noFill/>
                    <a:ln>
                      <a:noFill/>
                    </a:ln>
                  </pic:spPr>
                </pic:pic>
              </a:graphicData>
            </a:graphic>
          </wp:inline>
        </w:drawing>
      </w:r>
    </w:p>
    <w:p w14:paraId="080347D0" w14:textId="77777777" w:rsidR="008F2E24" w:rsidRPr="009604D7" w:rsidRDefault="00D85361" w:rsidP="00E540F2">
      <w:pPr>
        <w:jc w:val="both"/>
        <w:rPr>
          <w:b/>
        </w:rPr>
      </w:pPr>
      <w:r w:rsidRPr="009604D7">
        <w:rPr>
          <w:b/>
        </w:rPr>
        <w:t>Violence Against the Person</w:t>
      </w:r>
    </w:p>
    <w:p w14:paraId="080347D1" w14:textId="77777777" w:rsidR="008F2E24" w:rsidRDefault="00D85361" w:rsidP="00E540F2">
      <w:pPr>
        <w:ind w:left="720"/>
        <w:jc w:val="both"/>
      </w:pPr>
      <w:r>
        <w:t xml:space="preserve">During the 2020/21 financial year a total of 2827 Violence Against the Person offences were recorded in South Ribble which is a minor year to date decrease by 3.2% compared to 2920 offences recorded during the previous financial year. </w:t>
      </w:r>
    </w:p>
    <w:p w14:paraId="080347D2" w14:textId="77777777" w:rsidR="008F2E24" w:rsidRDefault="00D85361" w:rsidP="00E540F2">
      <w:pPr>
        <w:ind w:left="720"/>
        <w:jc w:val="both"/>
      </w:pPr>
      <w:r>
        <w:t xml:space="preserve">The most common ward for violence with injury was Seven Stars (10%, n=71) followed by </w:t>
      </w:r>
      <w:proofErr w:type="spellStart"/>
      <w:r>
        <w:t>Broadfield</w:t>
      </w:r>
      <w:proofErr w:type="spellEnd"/>
      <w:r>
        <w:t xml:space="preserve"> (8.9%, n=63) and Bamber Bridge West (7.9%, n=56).</w:t>
      </w:r>
    </w:p>
    <w:p w14:paraId="080347D3" w14:textId="77777777" w:rsidR="003963D2" w:rsidRPr="00167141" w:rsidRDefault="00D85361" w:rsidP="00E540F2">
      <w:pPr>
        <w:jc w:val="both"/>
        <w:rPr>
          <w:b/>
        </w:rPr>
      </w:pPr>
      <w:r w:rsidRPr="00167141">
        <w:rPr>
          <w:b/>
        </w:rPr>
        <w:t>Hate Crime</w:t>
      </w:r>
    </w:p>
    <w:p w14:paraId="080347D4" w14:textId="77777777" w:rsidR="00BC308A" w:rsidRDefault="00D85361" w:rsidP="00E540F2">
      <w:pPr>
        <w:ind w:left="720"/>
        <w:jc w:val="both"/>
      </w:pPr>
      <w:r>
        <w:t>A total of 104 hate related crimes were recorded during 2020/21 financial year which is the same number as recorded during the previous year. Figures fluctuate throughout the year with September recorded the highest number (n=14), followed by July and November which both recorded 12 hate crimes.</w:t>
      </w:r>
    </w:p>
    <w:p w14:paraId="080347D5" w14:textId="77777777" w:rsidR="00167141" w:rsidRDefault="00D85361" w:rsidP="00E540F2">
      <w:pPr>
        <w:ind w:left="720"/>
        <w:jc w:val="both"/>
      </w:pPr>
      <w:r>
        <w:t xml:space="preserve">More than half of hate crimes were </w:t>
      </w:r>
      <w:r w:rsidRPr="000E6937">
        <w:rPr>
          <w:b/>
          <w:bCs/>
          <w:u w:val="single"/>
        </w:rPr>
        <w:t>racist</w:t>
      </w:r>
      <w:r>
        <w:t xml:space="preserve"> in nature (n=61), with 28 relating to </w:t>
      </w:r>
      <w:r w:rsidRPr="000E6937">
        <w:rPr>
          <w:b/>
          <w:bCs/>
          <w:u w:val="single"/>
        </w:rPr>
        <w:t>sexual orientation</w:t>
      </w:r>
      <w:r>
        <w:t xml:space="preserve"> and 14 linked to </w:t>
      </w:r>
      <w:r w:rsidRPr="000E6937">
        <w:rPr>
          <w:b/>
          <w:bCs/>
          <w:u w:val="single"/>
        </w:rPr>
        <w:t>disability</w:t>
      </w:r>
      <w:r>
        <w:t xml:space="preserve">. Additionally, four referenced </w:t>
      </w:r>
      <w:r w:rsidRPr="000E6937">
        <w:rPr>
          <w:b/>
          <w:bCs/>
          <w:u w:val="single"/>
        </w:rPr>
        <w:t>religion</w:t>
      </w:r>
      <w:r>
        <w:t xml:space="preserve"> and four offences were recorded as </w:t>
      </w:r>
      <w:r w:rsidRPr="000E6937">
        <w:rPr>
          <w:b/>
          <w:bCs/>
          <w:u w:val="single"/>
        </w:rPr>
        <w:t>transgender</w:t>
      </w:r>
      <w:r>
        <w:t xml:space="preserve"> hate crime.</w:t>
      </w:r>
      <w:r>
        <w:rPr>
          <w:rStyle w:val="FootnoteReference"/>
        </w:rPr>
        <w:footnoteReference w:id="2"/>
      </w:r>
    </w:p>
    <w:p w14:paraId="080347D6" w14:textId="77777777" w:rsidR="00480F35" w:rsidRPr="00480F35" w:rsidRDefault="00D85361" w:rsidP="00E540F2">
      <w:pPr>
        <w:jc w:val="both"/>
        <w:rPr>
          <w:b/>
        </w:rPr>
      </w:pPr>
      <w:r w:rsidRPr="00480F35">
        <w:rPr>
          <w:b/>
        </w:rPr>
        <w:t>Knife Crime</w:t>
      </w:r>
    </w:p>
    <w:p w14:paraId="080347D7" w14:textId="77777777" w:rsidR="00480F35" w:rsidRDefault="00D85361" w:rsidP="00E540F2">
      <w:pPr>
        <w:ind w:left="720"/>
        <w:jc w:val="both"/>
      </w:pPr>
      <w:r>
        <w:t>Within the 2020/21 financial year 0.98% (n=60) of all recorded crime within South Ribble was classed as knife crime. This is both a minor percentile and numerical increase compared to 0.77% (n=56) recorded during 2019/20 financial year</w:t>
      </w:r>
    </w:p>
    <w:p w14:paraId="080347D8" w14:textId="77777777" w:rsidR="00480F35" w:rsidRDefault="00D85361" w:rsidP="00E540F2">
      <w:pPr>
        <w:jc w:val="center"/>
      </w:pPr>
      <w:r>
        <w:rPr>
          <w:noProof/>
        </w:rPr>
        <w:lastRenderedPageBreak/>
        <w:drawing>
          <wp:inline distT="0" distB="0" distL="0" distR="0" wp14:anchorId="0803482A" wp14:editId="0803482B">
            <wp:extent cx="3458845" cy="1670050"/>
            <wp:effectExtent l="0" t="0" r="8255" b="6350"/>
            <wp:docPr id="7" name="Picture 7" descr="cid:image001.png@01D76DBE.A011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121521" name="Picture 11" descr="cid:image001.png@01D76DBE.A01148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tretch>
                      <a:fillRect/>
                    </a:stretch>
                  </pic:blipFill>
                  <pic:spPr bwMode="auto">
                    <a:xfrm>
                      <a:off x="0" y="0"/>
                      <a:ext cx="3458845" cy="1670050"/>
                    </a:xfrm>
                    <a:prstGeom prst="rect">
                      <a:avLst/>
                    </a:prstGeom>
                    <a:noFill/>
                    <a:ln>
                      <a:noFill/>
                    </a:ln>
                  </pic:spPr>
                </pic:pic>
              </a:graphicData>
            </a:graphic>
          </wp:inline>
        </w:drawing>
      </w:r>
    </w:p>
    <w:p w14:paraId="080347D9" w14:textId="77777777" w:rsidR="00480F35" w:rsidRDefault="00D85361" w:rsidP="00E540F2">
      <w:pPr>
        <w:jc w:val="center"/>
      </w:pPr>
      <w:r>
        <w:rPr>
          <w:noProof/>
        </w:rPr>
        <w:drawing>
          <wp:inline distT="0" distB="0" distL="0" distR="0" wp14:anchorId="0803482C" wp14:editId="0803482D">
            <wp:extent cx="3458845" cy="1670050"/>
            <wp:effectExtent l="0" t="0" r="8255" b="6350"/>
            <wp:docPr id="6" name="Picture 6" descr="cid:image002.png@01D76DBE.A011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64066" name="Picture 12" descr="cid:image002.png@01D76DBE.A01148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tretch>
                      <a:fillRect/>
                    </a:stretch>
                  </pic:blipFill>
                  <pic:spPr bwMode="auto">
                    <a:xfrm>
                      <a:off x="0" y="0"/>
                      <a:ext cx="3458845" cy="1670050"/>
                    </a:xfrm>
                    <a:prstGeom prst="rect">
                      <a:avLst/>
                    </a:prstGeom>
                    <a:noFill/>
                    <a:ln>
                      <a:noFill/>
                    </a:ln>
                  </pic:spPr>
                </pic:pic>
              </a:graphicData>
            </a:graphic>
          </wp:inline>
        </w:drawing>
      </w:r>
    </w:p>
    <w:p w14:paraId="080347DA" w14:textId="77777777" w:rsidR="00E540F2" w:rsidRDefault="00D85361" w:rsidP="00E540F2">
      <w:pPr>
        <w:spacing w:after="0"/>
        <w:jc w:val="both"/>
        <w:rPr>
          <w:rFonts w:eastAsia="Times New Roman"/>
          <w:b/>
          <w:bCs/>
        </w:rPr>
      </w:pPr>
      <w:r>
        <w:rPr>
          <w:rFonts w:eastAsia="Times New Roman"/>
          <w:b/>
          <w:bCs/>
        </w:rPr>
        <w:t>Police Update</w:t>
      </w:r>
    </w:p>
    <w:p w14:paraId="080347DB" w14:textId="77777777" w:rsidR="00E540F2" w:rsidRDefault="008326B1" w:rsidP="00E540F2">
      <w:pPr>
        <w:spacing w:after="0"/>
        <w:jc w:val="both"/>
        <w:rPr>
          <w:rFonts w:eastAsia="Times New Roman"/>
          <w:b/>
          <w:bCs/>
        </w:rPr>
      </w:pPr>
    </w:p>
    <w:p w14:paraId="080347DC" w14:textId="77777777" w:rsidR="005F3D98" w:rsidRDefault="00D85361" w:rsidP="00E540F2">
      <w:pPr>
        <w:spacing w:after="0"/>
        <w:jc w:val="both"/>
        <w:rPr>
          <w:rFonts w:eastAsia="Times New Roman"/>
          <w:b/>
        </w:rPr>
      </w:pPr>
      <w:r w:rsidRPr="00D82E94">
        <w:rPr>
          <w:rFonts w:eastAsia="Times New Roman"/>
          <w:b/>
          <w:bCs/>
        </w:rPr>
        <w:t>Leyland Police Station</w:t>
      </w:r>
      <w:r w:rsidRPr="00D82E94">
        <w:rPr>
          <w:rFonts w:eastAsia="Times New Roman"/>
          <w:b/>
        </w:rPr>
        <w:t xml:space="preserve"> </w:t>
      </w:r>
    </w:p>
    <w:p w14:paraId="080347DD" w14:textId="77777777" w:rsidR="00F556BF" w:rsidRDefault="00D85361" w:rsidP="00E540F2">
      <w:pPr>
        <w:spacing w:after="0"/>
        <w:ind w:left="720"/>
        <w:jc w:val="both"/>
        <w:rPr>
          <w:rFonts w:eastAsia="Times New Roman"/>
        </w:rPr>
      </w:pPr>
      <w:r w:rsidRPr="00D82E94">
        <w:rPr>
          <w:rFonts w:eastAsia="Times New Roman"/>
        </w:rPr>
        <w:t>Work continues to prepare Leyland for the reintroduction of immediate response officers and utilisation as a briefing base. N</w:t>
      </w:r>
      <w:r>
        <w:rPr>
          <w:rFonts w:eastAsia="Times New Roman"/>
        </w:rPr>
        <w:t xml:space="preserve">eighbourhood Policing Team </w:t>
      </w:r>
      <w:r w:rsidRPr="00D82E94">
        <w:rPr>
          <w:rFonts w:eastAsia="Times New Roman"/>
        </w:rPr>
        <w:t xml:space="preserve">officers and supervision will remain and be further supported by immediate response supervision and officers on a 24/7 basis. It is anticipated that the preparatory building and estates work will be completed early 2022 and the officers will move into the station around spring 2022. </w:t>
      </w:r>
    </w:p>
    <w:p w14:paraId="080347DE" w14:textId="77777777" w:rsidR="00E25709" w:rsidRPr="00E25709" w:rsidRDefault="008326B1" w:rsidP="00E540F2">
      <w:pPr>
        <w:spacing w:after="0"/>
        <w:jc w:val="both"/>
        <w:rPr>
          <w:rFonts w:eastAsia="Times New Roman"/>
        </w:rPr>
      </w:pPr>
    </w:p>
    <w:p w14:paraId="080347DF" w14:textId="77777777" w:rsidR="005F3D98" w:rsidRDefault="00D85361" w:rsidP="00E540F2">
      <w:pPr>
        <w:spacing w:after="0"/>
        <w:jc w:val="both"/>
        <w:rPr>
          <w:rFonts w:eastAsia="Times New Roman"/>
        </w:rPr>
      </w:pPr>
      <w:proofErr w:type="spellStart"/>
      <w:r w:rsidRPr="00D82E94">
        <w:rPr>
          <w:rFonts w:eastAsia="Times New Roman"/>
          <w:b/>
          <w:bCs/>
        </w:rPr>
        <w:t>Covid</w:t>
      </w:r>
      <w:proofErr w:type="spellEnd"/>
      <w:r w:rsidRPr="00D82E94">
        <w:rPr>
          <w:rFonts w:eastAsia="Times New Roman"/>
        </w:rPr>
        <w:t xml:space="preserve"> </w:t>
      </w:r>
    </w:p>
    <w:p w14:paraId="080347E0" w14:textId="77777777" w:rsidR="00F556BF" w:rsidRDefault="00D85361" w:rsidP="00E540F2">
      <w:pPr>
        <w:spacing w:after="0"/>
        <w:ind w:left="720"/>
        <w:jc w:val="both"/>
        <w:rPr>
          <w:rFonts w:eastAsia="Times New Roman"/>
        </w:rPr>
      </w:pPr>
      <w:r w:rsidRPr="00D82E94">
        <w:rPr>
          <w:rFonts w:eastAsia="Times New Roman"/>
        </w:rPr>
        <w:t>COVID continues to present a challenge operationally to police. As restrictions have now eased the issuing of F</w:t>
      </w:r>
      <w:r>
        <w:rPr>
          <w:rFonts w:eastAsia="Times New Roman"/>
        </w:rPr>
        <w:t>ixed Penalty Notice</w:t>
      </w:r>
      <w:r w:rsidRPr="00D82E94">
        <w:rPr>
          <w:rFonts w:eastAsia="Times New Roman"/>
        </w:rPr>
        <w:t xml:space="preserve"> tickets which were commonplace in the previous lockdowns are now not as common. Significant work was undertaken with licensed premises and similar ahead of the easing of the restrictions and despite some notable issues there has been a smooth transition back to regular openings particularly within the licensing trade. Dedicated policing of </w:t>
      </w:r>
      <w:proofErr w:type="spellStart"/>
      <w:r w:rsidRPr="00D82E94">
        <w:rPr>
          <w:rFonts w:eastAsia="Times New Roman"/>
        </w:rPr>
        <w:t>Covid</w:t>
      </w:r>
      <w:proofErr w:type="spellEnd"/>
      <w:r w:rsidRPr="00D82E94">
        <w:rPr>
          <w:rFonts w:eastAsia="Times New Roman"/>
        </w:rPr>
        <w:t xml:space="preserve"> breaches using “ringfenced” resources has now ended and any COVID breaches are dealt with by the existing response structures. </w:t>
      </w:r>
    </w:p>
    <w:p w14:paraId="080347E1" w14:textId="77777777" w:rsidR="005F3D98" w:rsidRPr="00D82E94" w:rsidRDefault="008326B1" w:rsidP="00E540F2">
      <w:pPr>
        <w:spacing w:after="0"/>
        <w:jc w:val="both"/>
        <w:rPr>
          <w:rFonts w:eastAsia="Times New Roman"/>
        </w:rPr>
      </w:pPr>
    </w:p>
    <w:p w14:paraId="080347E2" w14:textId="77777777" w:rsidR="00D82E94" w:rsidRPr="00D82E94" w:rsidRDefault="00D85361" w:rsidP="00E540F2">
      <w:pPr>
        <w:spacing w:after="0"/>
        <w:jc w:val="both"/>
        <w:rPr>
          <w:rFonts w:eastAsia="Times New Roman"/>
          <w:b/>
          <w:bCs/>
        </w:rPr>
      </w:pPr>
      <w:r w:rsidRPr="00D82E94">
        <w:rPr>
          <w:rFonts w:eastAsia="Times New Roman"/>
          <w:b/>
          <w:bCs/>
        </w:rPr>
        <w:t>Police Operations</w:t>
      </w:r>
    </w:p>
    <w:p w14:paraId="080347E3" w14:textId="77777777" w:rsidR="00F556BF" w:rsidRDefault="00D85361" w:rsidP="00E540F2">
      <w:pPr>
        <w:spacing w:after="0"/>
        <w:ind w:left="720"/>
        <w:jc w:val="both"/>
        <w:rPr>
          <w:rFonts w:eastAsia="Times New Roman"/>
        </w:rPr>
      </w:pPr>
      <w:r w:rsidRPr="00D82E94">
        <w:rPr>
          <w:rFonts w:eastAsia="Times New Roman"/>
        </w:rPr>
        <w:t>Crime prevention – catalytic converter theft marking kits – obtained through LANPAC funding – provided free to previous victims and owners of targeted vehicles. Local car dealership has agreed to put the kits on a vehicle and are asking for a £10 donation to charity – part of a national crime trend – crime prevention details shared. Regional information sharing established around travelling criminals.</w:t>
      </w:r>
    </w:p>
    <w:p w14:paraId="080347E4" w14:textId="77777777" w:rsidR="005F3D98" w:rsidRPr="00D82E94" w:rsidRDefault="008326B1" w:rsidP="00E540F2">
      <w:pPr>
        <w:spacing w:after="0"/>
        <w:jc w:val="both"/>
        <w:rPr>
          <w:rFonts w:eastAsia="Times New Roman"/>
        </w:rPr>
      </w:pPr>
    </w:p>
    <w:p w14:paraId="080347E5" w14:textId="77777777" w:rsidR="00E540F2" w:rsidRDefault="008326B1" w:rsidP="00E540F2">
      <w:pPr>
        <w:spacing w:after="0"/>
        <w:jc w:val="both"/>
        <w:rPr>
          <w:rFonts w:eastAsia="Times New Roman"/>
          <w:b/>
        </w:rPr>
      </w:pPr>
    </w:p>
    <w:p w14:paraId="080347E6" w14:textId="77777777" w:rsidR="00D82E94" w:rsidRPr="00D82E94" w:rsidRDefault="00D85361" w:rsidP="00E540F2">
      <w:pPr>
        <w:spacing w:after="0"/>
        <w:jc w:val="both"/>
        <w:rPr>
          <w:rFonts w:eastAsia="Times New Roman"/>
          <w:b/>
        </w:rPr>
      </w:pPr>
      <w:proofErr w:type="spellStart"/>
      <w:r w:rsidRPr="00D82E94">
        <w:rPr>
          <w:rFonts w:eastAsia="Times New Roman"/>
          <w:b/>
        </w:rPr>
        <w:lastRenderedPageBreak/>
        <w:t>A</w:t>
      </w:r>
      <w:r>
        <w:rPr>
          <w:rFonts w:eastAsia="Times New Roman"/>
          <w:b/>
        </w:rPr>
        <w:t>nti Social</w:t>
      </w:r>
      <w:proofErr w:type="spellEnd"/>
      <w:r>
        <w:rPr>
          <w:rFonts w:eastAsia="Times New Roman"/>
          <w:b/>
        </w:rPr>
        <w:t xml:space="preserve"> Behaviour (ASB)</w:t>
      </w:r>
      <w:r w:rsidRPr="00D82E94">
        <w:rPr>
          <w:rFonts w:eastAsia="Times New Roman"/>
          <w:b/>
        </w:rPr>
        <w:t xml:space="preserve"> motorcycle nuisance</w:t>
      </w:r>
    </w:p>
    <w:p w14:paraId="080347E7" w14:textId="77777777" w:rsidR="00F556BF" w:rsidRDefault="00D85361" w:rsidP="00E540F2">
      <w:pPr>
        <w:spacing w:after="0"/>
        <w:ind w:left="720"/>
        <w:jc w:val="both"/>
        <w:rPr>
          <w:rFonts w:eastAsia="Times New Roman"/>
        </w:rPr>
      </w:pPr>
      <w:r>
        <w:rPr>
          <w:rFonts w:eastAsia="Times New Roman"/>
        </w:rPr>
        <w:t xml:space="preserve">Operation </w:t>
      </w:r>
      <w:r w:rsidRPr="00D82E94">
        <w:rPr>
          <w:rFonts w:eastAsia="Times New Roman"/>
        </w:rPr>
        <w:t>seizure – direct reporting by public/target used to tackle ASB. Reduced demand through force control room. Allows NHPT staff to contact witness directly and target their activity in real time. Numerous bike seized/persons reported for motoring offences.</w:t>
      </w:r>
    </w:p>
    <w:p w14:paraId="080347E8" w14:textId="77777777" w:rsidR="005F3D98" w:rsidRPr="005F3D98" w:rsidRDefault="008326B1" w:rsidP="00E540F2">
      <w:pPr>
        <w:spacing w:after="0"/>
        <w:jc w:val="both"/>
        <w:rPr>
          <w:rFonts w:eastAsia="Times New Roman"/>
        </w:rPr>
      </w:pPr>
    </w:p>
    <w:p w14:paraId="080347E9" w14:textId="77777777" w:rsidR="00D82E94" w:rsidRPr="00D82E94" w:rsidRDefault="00D85361" w:rsidP="00E540F2">
      <w:pPr>
        <w:spacing w:after="0"/>
        <w:jc w:val="both"/>
        <w:rPr>
          <w:rFonts w:eastAsia="Times New Roman"/>
          <w:b/>
        </w:rPr>
      </w:pPr>
      <w:r w:rsidRPr="00D82E94">
        <w:rPr>
          <w:rFonts w:eastAsia="Times New Roman"/>
          <w:b/>
        </w:rPr>
        <w:t>Theft/ASB</w:t>
      </w:r>
    </w:p>
    <w:p w14:paraId="080347EA" w14:textId="77777777" w:rsidR="00F556BF" w:rsidRDefault="00D85361" w:rsidP="00E540F2">
      <w:pPr>
        <w:spacing w:after="0"/>
        <w:ind w:left="720"/>
        <w:jc w:val="both"/>
        <w:rPr>
          <w:rFonts w:eastAsia="Times New Roman"/>
        </w:rPr>
      </w:pPr>
      <w:r w:rsidRPr="00D82E94">
        <w:rPr>
          <w:rFonts w:eastAsia="Times New Roman"/>
        </w:rPr>
        <w:t xml:space="preserve"> </w:t>
      </w:r>
      <w:r>
        <w:rPr>
          <w:rFonts w:eastAsia="Times New Roman"/>
        </w:rPr>
        <w:t>M</w:t>
      </w:r>
      <w:r w:rsidRPr="00D82E94">
        <w:rPr>
          <w:rFonts w:eastAsia="Times New Roman"/>
        </w:rPr>
        <w:t xml:space="preserve">otorway service areas – working with </w:t>
      </w:r>
      <w:r>
        <w:rPr>
          <w:rFonts w:eastAsia="Times New Roman"/>
        </w:rPr>
        <w:t>National Crime Agency (NCA)</w:t>
      </w:r>
      <w:r w:rsidRPr="00D82E94">
        <w:rPr>
          <w:rFonts w:eastAsia="Times New Roman"/>
        </w:rPr>
        <w:t xml:space="preserve"> and </w:t>
      </w:r>
      <w:r>
        <w:rPr>
          <w:rFonts w:eastAsia="Times New Roman"/>
        </w:rPr>
        <w:t>National Vehicle Crime Intelligence Service (</w:t>
      </w:r>
      <w:proofErr w:type="spellStart"/>
      <w:r w:rsidRPr="00D82E94">
        <w:rPr>
          <w:rFonts w:eastAsia="Times New Roman"/>
        </w:rPr>
        <w:t>NaVCIS</w:t>
      </w:r>
      <w:proofErr w:type="spellEnd"/>
      <w:r>
        <w:rPr>
          <w:rFonts w:eastAsia="Times New Roman"/>
        </w:rPr>
        <w:t>)</w:t>
      </w:r>
      <w:r w:rsidRPr="00D82E94">
        <w:rPr>
          <w:rFonts w:eastAsia="Times New Roman"/>
        </w:rPr>
        <w:t xml:space="preserve"> – members of a national O</w:t>
      </w:r>
      <w:r>
        <w:rPr>
          <w:rFonts w:eastAsia="Times New Roman"/>
        </w:rPr>
        <w:t>rganised Crime Group (OCG)</w:t>
      </w:r>
      <w:r w:rsidRPr="00D82E94">
        <w:rPr>
          <w:rFonts w:eastAsia="Times New Roman"/>
        </w:rPr>
        <w:t xml:space="preserve"> being prosecuted and working other forces around similar prosecutions. Crime prevention/designing out crime completed including working national companies - minimal crime reported now and details shared within the county. Applied both to M6/M61.</w:t>
      </w:r>
    </w:p>
    <w:p w14:paraId="080347EB" w14:textId="77777777" w:rsidR="005F3D98" w:rsidRPr="005F3D98" w:rsidRDefault="008326B1" w:rsidP="00E540F2">
      <w:pPr>
        <w:spacing w:after="0"/>
        <w:jc w:val="both"/>
        <w:rPr>
          <w:rFonts w:eastAsia="Times New Roman"/>
        </w:rPr>
      </w:pPr>
    </w:p>
    <w:p w14:paraId="080347EC" w14:textId="77777777" w:rsidR="00D82E94" w:rsidRDefault="00D85361" w:rsidP="00E540F2">
      <w:pPr>
        <w:spacing w:after="0"/>
        <w:jc w:val="both"/>
        <w:rPr>
          <w:rFonts w:eastAsia="Times New Roman"/>
        </w:rPr>
      </w:pPr>
      <w:r>
        <w:rPr>
          <w:rFonts w:eastAsia="Times New Roman"/>
          <w:b/>
        </w:rPr>
        <w:t>Operation</w:t>
      </w:r>
      <w:r w:rsidRPr="00D82E94">
        <w:rPr>
          <w:rFonts w:eastAsia="Times New Roman"/>
          <w:b/>
        </w:rPr>
        <w:t xml:space="preserve"> Chasity 2</w:t>
      </w:r>
      <w:r w:rsidRPr="00D82E94">
        <w:rPr>
          <w:rFonts w:eastAsia="Times New Roman"/>
          <w:u w:val="single"/>
        </w:rPr>
        <w:t xml:space="preserve"> </w:t>
      </w:r>
    </w:p>
    <w:p w14:paraId="080347ED" w14:textId="77777777" w:rsidR="00F556BF" w:rsidRDefault="00D85361" w:rsidP="00E540F2">
      <w:pPr>
        <w:spacing w:after="0"/>
        <w:ind w:left="720"/>
        <w:jc w:val="both"/>
        <w:rPr>
          <w:rFonts w:eastAsia="Times New Roman"/>
        </w:rPr>
      </w:pPr>
      <w:r>
        <w:rPr>
          <w:rFonts w:eastAsia="Times New Roman"/>
        </w:rPr>
        <w:t>W</w:t>
      </w:r>
      <w:r w:rsidRPr="00D82E94">
        <w:rPr>
          <w:rFonts w:eastAsia="Times New Roman"/>
        </w:rPr>
        <w:t xml:space="preserve">inner of </w:t>
      </w:r>
      <w:r>
        <w:rPr>
          <w:rFonts w:eastAsia="Times New Roman"/>
        </w:rPr>
        <w:t>Lancashire Constabulary</w:t>
      </w:r>
      <w:r w:rsidRPr="00D82E94">
        <w:rPr>
          <w:rFonts w:eastAsia="Times New Roman"/>
        </w:rPr>
        <w:t xml:space="preserve"> shrievalty award this year – supporting vulnerable members of the community from exploitation.</w:t>
      </w:r>
    </w:p>
    <w:p w14:paraId="080347EE" w14:textId="77777777" w:rsidR="005F3D98" w:rsidRPr="005F3D98" w:rsidRDefault="008326B1" w:rsidP="00E540F2">
      <w:pPr>
        <w:spacing w:after="0"/>
        <w:jc w:val="both"/>
        <w:rPr>
          <w:rFonts w:eastAsia="Times New Roman"/>
        </w:rPr>
      </w:pPr>
    </w:p>
    <w:p w14:paraId="080347EF" w14:textId="77777777" w:rsidR="00D82E94" w:rsidRPr="00D82E94" w:rsidRDefault="00D85361" w:rsidP="00E540F2">
      <w:pPr>
        <w:spacing w:after="0"/>
        <w:jc w:val="both"/>
        <w:rPr>
          <w:rFonts w:eastAsia="Times New Roman"/>
          <w:b/>
        </w:rPr>
      </w:pPr>
      <w:r w:rsidRPr="00D82E94">
        <w:rPr>
          <w:rFonts w:eastAsia="Times New Roman"/>
          <w:b/>
        </w:rPr>
        <w:t>Task Force</w:t>
      </w:r>
    </w:p>
    <w:p w14:paraId="080347F0" w14:textId="77777777" w:rsidR="00F556BF" w:rsidRDefault="00D85361" w:rsidP="00E540F2">
      <w:pPr>
        <w:spacing w:after="0"/>
        <w:ind w:left="720"/>
        <w:jc w:val="both"/>
        <w:rPr>
          <w:rFonts w:eastAsia="Times New Roman"/>
        </w:rPr>
      </w:pPr>
      <w:r w:rsidRPr="00D82E94">
        <w:rPr>
          <w:rFonts w:eastAsia="Times New Roman"/>
        </w:rPr>
        <w:t>Increased use of the local task force officers to support and assist C</w:t>
      </w:r>
      <w:r>
        <w:rPr>
          <w:rFonts w:eastAsia="Times New Roman"/>
        </w:rPr>
        <w:t>ommunity Beat Managers (CBMs)</w:t>
      </w:r>
      <w:r w:rsidRPr="00D82E94">
        <w:rPr>
          <w:rFonts w:eastAsia="Times New Roman"/>
        </w:rPr>
        <w:t xml:space="preserve"> with areas. Task force have obtained numerous warrants and assisted in targeted activity in Chorley and South Ribble districts; disrupting offenders and assisting with development of intel</w:t>
      </w:r>
      <w:r>
        <w:rPr>
          <w:rFonts w:eastAsia="Times New Roman"/>
        </w:rPr>
        <w:t>ligence.</w:t>
      </w:r>
    </w:p>
    <w:p w14:paraId="080347F1" w14:textId="77777777" w:rsidR="005F3D98" w:rsidRPr="005F3D98" w:rsidRDefault="008326B1" w:rsidP="00E540F2">
      <w:pPr>
        <w:spacing w:after="0"/>
        <w:jc w:val="both"/>
        <w:rPr>
          <w:rFonts w:eastAsia="Times New Roman"/>
        </w:rPr>
      </w:pPr>
    </w:p>
    <w:p w14:paraId="080347F2" w14:textId="77777777" w:rsidR="00D82E94" w:rsidRPr="00D82E94" w:rsidRDefault="00D85361" w:rsidP="00E540F2">
      <w:pPr>
        <w:spacing w:after="0"/>
        <w:jc w:val="both"/>
        <w:rPr>
          <w:rFonts w:eastAsia="Times New Roman"/>
          <w:b/>
        </w:rPr>
      </w:pPr>
      <w:r w:rsidRPr="00D82E94">
        <w:rPr>
          <w:rFonts w:eastAsia="Times New Roman"/>
          <w:b/>
        </w:rPr>
        <w:t>Four Op</w:t>
      </w:r>
      <w:r>
        <w:rPr>
          <w:rFonts w:eastAsia="Times New Roman"/>
          <w:b/>
        </w:rPr>
        <w:t>eration</w:t>
      </w:r>
      <w:r w:rsidRPr="00D82E94">
        <w:rPr>
          <w:rFonts w:eastAsia="Times New Roman"/>
          <w:b/>
        </w:rPr>
        <w:t xml:space="preserve"> Oryx completed </w:t>
      </w:r>
    </w:p>
    <w:p w14:paraId="080347F3" w14:textId="77777777" w:rsidR="00F556BF" w:rsidRPr="00D82E94" w:rsidRDefault="00D85361" w:rsidP="00E540F2">
      <w:pPr>
        <w:spacing w:after="0"/>
        <w:ind w:left="720"/>
        <w:jc w:val="both"/>
        <w:rPr>
          <w:rFonts w:eastAsia="Times New Roman"/>
        </w:rPr>
      </w:pPr>
      <w:r>
        <w:rPr>
          <w:rFonts w:eastAsia="Times New Roman"/>
        </w:rPr>
        <w:t>C</w:t>
      </w:r>
      <w:r w:rsidRPr="00D82E94">
        <w:rPr>
          <w:rFonts w:eastAsia="Times New Roman"/>
        </w:rPr>
        <w:t xml:space="preserve">ounty response to car cruise events. Trialled in Chorley and refined to the finish product now used across the county. </w:t>
      </w:r>
    </w:p>
    <w:p w14:paraId="080347F4" w14:textId="77777777" w:rsidR="00D82E94" w:rsidRDefault="008326B1" w:rsidP="00E540F2">
      <w:pPr>
        <w:spacing w:after="0"/>
        <w:jc w:val="both"/>
      </w:pPr>
    </w:p>
    <w:p w14:paraId="080347F5" w14:textId="77777777" w:rsidR="00707C62" w:rsidRDefault="00D85361" w:rsidP="00E540F2">
      <w:pPr>
        <w:spacing w:after="0"/>
        <w:jc w:val="both"/>
        <w:rPr>
          <w:rFonts w:eastAsia="Times New Roman"/>
        </w:rPr>
      </w:pPr>
      <w:r>
        <w:rPr>
          <w:rFonts w:eastAsia="Times New Roman"/>
          <w:b/>
          <w:bCs/>
        </w:rPr>
        <w:t xml:space="preserve">Tasking </w:t>
      </w:r>
      <w:r w:rsidRPr="00D82E94">
        <w:rPr>
          <w:rFonts w:eastAsia="Times New Roman"/>
          <w:b/>
          <w:bCs/>
        </w:rPr>
        <w:t>Meetings</w:t>
      </w:r>
      <w:r w:rsidRPr="00D82E94">
        <w:rPr>
          <w:rFonts w:eastAsia="Times New Roman"/>
        </w:rPr>
        <w:t xml:space="preserve"> </w:t>
      </w:r>
    </w:p>
    <w:p w14:paraId="080347F6" w14:textId="77777777" w:rsidR="00F556BF" w:rsidRDefault="00D85361" w:rsidP="00E540F2">
      <w:pPr>
        <w:spacing w:after="0"/>
        <w:ind w:left="720"/>
        <w:jc w:val="both"/>
        <w:rPr>
          <w:rFonts w:eastAsia="Times New Roman"/>
        </w:rPr>
      </w:pPr>
      <w:r w:rsidRPr="00D82E94">
        <w:rPr>
          <w:rFonts w:eastAsia="Times New Roman"/>
        </w:rPr>
        <w:t>Weekly tasking meeting extended to include early action teams and Y</w:t>
      </w:r>
      <w:r>
        <w:rPr>
          <w:rFonts w:eastAsia="Times New Roman"/>
        </w:rPr>
        <w:t xml:space="preserve">outh </w:t>
      </w:r>
      <w:r w:rsidRPr="00D82E94">
        <w:rPr>
          <w:rFonts w:eastAsia="Times New Roman"/>
        </w:rPr>
        <w:t>O</w:t>
      </w:r>
      <w:r>
        <w:rPr>
          <w:rFonts w:eastAsia="Times New Roman"/>
        </w:rPr>
        <w:t xml:space="preserve">ffending </w:t>
      </w:r>
      <w:r w:rsidRPr="00D82E94">
        <w:rPr>
          <w:rFonts w:eastAsia="Times New Roman"/>
        </w:rPr>
        <w:t>T</w:t>
      </w:r>
      <w:r>
        <w:rPr>
          <w:rFonts w:eastAsia="Times New Roman"/>
        </w:rPr>
        <w:t>eams</w:t>
      </w:r>
      <w:r w:rsidRPr="00D82E94">
        <w:rPr>
          <w:rFonts w:eastAsia="Times New Roman"/>
        </w:rPr>
        <w:t xml:space="preserve"> to maximise opportunities to target and support repeat </w:t>
      </w:r>
      <w:proofErr w:type="spellStart"/>
      <w:r w:rsidRPr="00D82E94">
        <w:rPr>
          <w:rFonts w:eastAsia="Times New Roman"/>
        </w:rPr>
        <w:t>VOLs.</w:t>
      </w:r>
      <w:proofErr w:type="spellEnd"/>
      <w:r>
        <w:rPr>
          <w:rFonts w:eastAsia="Times New Roman"/>
        </w:rPr>
        <w:t>, r</w:t>
      </w:r>
      <w:r w:rsidRPr="00D82E94">
        <w:rPr>
          <w:rFonts w:eastAsia="Times New Roman"/>
        </w:rPr>
        <w:t>educing demand and protecting the most vulnerable.</w:t>
      </w:r>
    </w:p>
    <w:p w14:paraId="080347F7" w14:textId="77777777" w:rsidR="00C42B8B" w:rsidRPr="00C42B8B" w:rsidRDefault="008326B1" w:rsidP="00E540F2">
      <w:pPr>
        <w:spacing w:after="0"/>
        <w:jc w:val="both"/>
        <w:rPr>
          <w:rFonts w:eastAsia="Times New Roman"/>
        </w:rPr>
      </w:pPr>
    </w:p>
    <w:p w14:paraId="080347F8" w14:textId="77777777" w:rsidR="00124773" w:rsidRDefault="00D85361" w:rsidP="00E540F2">
      <w:pPr>
        <w:spacing w:after="0"/>
        <w:jc w:val="both"/>
        <w:rPr>
          <w:rFonts w:eastAsia="Times New Roman"/>
        </w:rPr>
      </w:pPr>
      <w:r w:rsidRPr="00124773">
        <w:rPr>
          <w:rFonts w:eastAsia="Times New Roman"/>
          <w:b/>
          <w:bCs/>
        </w:rPr>
        <w:t>Lancashire Talking</w:t>
      </w:r>
      <w:r w:rsidRPr="00124773">
        <w:rPr>
          <w:rFonts w:eastAsia="Times New Roman"/>
        </w:rPr>
        <w:t xml:space="preserve"> </w:t>
      </w:r>
    </w:p>
    <w:p w14:paraId="080347F9" w14:textId="77777777" w:rsidR="00F556BF" w:rsidRPr="00C42B8B" w:rsidRDefault="00D85361" w:rsidP="00E540F2">
      <w:pPr>
        <w:spacing w:after="0"/>
        <w:ind w:left="720"/>
        <w:jc w:val="both"/>
        <w:rPr>
          <w:rFonts w:eastAsia="Times New Roman"/>
        </w:rPr>
      </w:pPr>
      <w:r>
        <w:rPr>
          <w:rFonts w:eastAsia="Times New Roman"/>
        </w:rPr>
        <w:t>C</w:t>
      </w:r>
      <w:r w:rsidRPr="00124773">
        <w:rPr>
          <w:rFonts w:eastAsia="Times New Roman"/>
        </w:rPr>
        <w:t xml:space="preserve">ommunity engagement through </w:t>
      </w:r>
      <w:r>
        <w:rPr>
          <w:rFonts w:eastAsia="Times New Roman"/>
        </w:rPr>
        <w:t>In the Know</w:t>
      </w:r>
      <w:r w:rsidRPr="00124773">
        <w:rPr>
          <w:rFonts w:eastAsia="Times New Roman"/>
        </w:rPr>
        <w:t xml:space="preserve"> </w:t>
      </w:r>
      <w:r>
        <w:rPr>
          <w:rFonts w:eastAsia="Times New Roman"/>
        </w:rPr>
        <w:t>M</w:t>
      </w:r>
      <w:r w:rsidRPr="00124773">
        <w:rPr>
          <w:rFonts w:eastAsia="Times New Roman"/>
        </w:rPr>
        <w:t>essaging, L</w:t>
      </w:r>
      <w:r>
        <w:rPr>
          <w:rFonts w:eastAsia="Times New Roman"/>
        </w:rPr>
        <w:t>ancashire Talking</w:t>
      </w:r>
      <w:r w:rsidRPr="00124773">
        <w:rPr>
          <w:rFonts w:eastAsia="Times New Roman"/>
        </w:rPr>
        <w:t xml:space="preserve"> and S</w:t>
      </w:r>
      <w:r>
        <w:rPr>
          <w:rFonts w:eastAsia="Times New Roman"/>
        </w:rPr>
        <w:t>ocial Media</w:t>
      </w:r>
      <w:r w:rsidRPr="00124773">
        <w:rPr>
          <w:rFonts w:eastAsia="Times New Roman"/>
        </w:rPr>
        <w:t xml:space="preserve"> – both districts continue to improve, and it is part of daily business. Continued focus on engagement strategy as we emerge from lockdown to target those communities who may not be “online”. </w:t>
      </w:r>
    </w:p>
    <w:p w14:paraId="080347FA" w14:textId="77777777" w:rsidR="003039C7" w:rsidRPr="00F2792D" w:rsidRDefault="00D85361" w:rsidP="00E540F2">
      <w:pPr>
        <w:pStyle w:val="Heading2"/>
        <w:jc w:val="both"/>
        <w:rPr>
          <w:rFonts w:asciiTheme="minorHAnsi" w:eastAsiaTheme="minorHAnsi" w:hAnsiTheme="minorHAnsi" w:cstheme="minorHAnsi"/>
          <w:sz w:val="22"/>
          <w:szCs w:val="22"/>
          <w:lang w:eastAsia="en-US"/>
        </w:rPr>
      </w:pPr>
      <w:r w:rsidRPr="00F2792D">
        <w:rPr>
          <w:rFonts w:asciiTheme="minorHAnsi" w:eastAsiaTheme="minorHAnsi" w:hAnsiTheme="minorHAnsi" w:cstheme="minorHAnsi"/>
          <w:sz w:val="22"/>
          <w:szCs w:val="22"/>
          <w:lang w:eastAsia="en-US"/>
        </w:rPr>
        <w:t xml:space="preserve">The Future </w:t>
      </w:r>
    </w:p>
    <w:p w14:paraId="080347FB" w14:textId="77777777" w:rsidR="00F2792D" w:rsidRDefault="00D85361" w:rsidP="00E540F2">
      <w:pPr>
        <w:pStyle w:val="Heading2"/>
        <w:jc w:val="both"/>
        <w:rPr>
          <w:rFonts w:asciiTheme="minorHAnsi" w:eastAsiaTheme="minorHAnsi" w:hAnsiTheme="minorHAnsi" w:cstheme="minorHAnsi"/>
          <w:sz w:val="22"/>
          <w:szCs w:val="22"/>
          <w:lang w:eastAsia="en-US"/>
        </w:rPr>
      </w:pPr>
      <w:r w:rsidRPr="009E24A1">
        <w:rPr>
          <w:rFonts w:asciiTheme="minorHAnsi" w:eastAsiaTheme="minorHAnsi" w:hAnsiTheme="minorHAnsi" w:cstheme="minorHAnsi"/>
          <w:sz w:val="22"/>
          <w:szCs w:val="22"/>
          <w:lang w:eastAsia="en-US"/>
        </w:rPr>
        <w:t>Domestic Abuse Bill</w:t>
      </w:r>
    </w:p>
    <w:p w14:paraId="080347FC" w14:textId="77777777" w:rsidR="00F2792D" w:rsidRPr="003A4F2B" w:rsidRDefault="00D85361" w:rsidP="00E540F2">
      <w:pPr>
        <w:pStyle w:val="Heading2"/>
        <w:ind w:left="720"/>
        <w:jc w:val="both"/>
        <w:rPr>
          <w:rFonts w:asciiTheme="minorHAnsi" w:eastAsiaTheme="minorHAnsi" w:hAnsiTheme="minorHAnsi" w:cstheme="minorHAnsi"/>
          <w:b w:val="0"/>
          <w:sz w:val="22"/>
          <w:szCs w:val="22"/>
          <w:lang w:eastAsia="en-US"/>
        </w:rPr>
      </w:pPr>
      <w:r w:rsidRPr="00B229DC">
        <w:rPr>
          <w:rFonts w:asciiTheme="minorHAnsi" w:eastAsiaTheme="minorHAnsi" w:hAnsiTheme="minorHAnsi" w:cstheme="minorHAnsi"/>
          <w:b w:val="0"/>
          <w:sz w:val="22"/>
          <w:szCs w:val="22"/>
          <w:lang w:eastAsia="en-US"/>
        </w:rPr>
        <w:t>The Domestic Abuse Bill received Royal Ascent April 2021.</w:t>
      </w:r>
      <w:r>
        <w:rPr>
          <w:rFonts w:asciiTheme="minorHAnsi" w:eastAsiaTheme="minorHAnsi" w:hAnsiTheme="minorHAnsi" w:cstheme="minorHAnsi"/>
          <w:b w:val="0"/>
          <w:sz w:val="22"/>
          <w:szCs w:val="22"/>
          <w:lang w:eastAsia="en-US"/>
        </w:rPr>
        <w:t xml:space="preserve"> </w:t>
      </w:r>
      <w:r w:rsidRPr="00B229DC">
        <w:rPr>
          <w:rFonts w:ascii="Arial" w:eastAsiaTheme="minorHAnsi" w:hAnsi="Arial" w:cs="Arial"/>
          <w:b w:val="0"/>
          <w:bCs w:val="0"/>
          <w:color w:val="000000"/>
          <w:sz w:val="23"/>
          <w:szCs w:val="23"/>
          <w:lang w:eastAsia="en-US"/>
        </w:rPr>
        <w:t>There is a duty on Tier 2 districts, borough and city councils and London Boroughs to co-operate with Tier 1 authorities.</w:t>
      </w:r>
      <w:r w:rsidRPr="007A6C55">
        <w:t xml:space="preserve"> </w:t>
      </w:r>
      <w:r w:rsidRPr="007A6C55">
        <w:rPr>
          <w:rFonts w:ascii="Arial" w:eastAsiaTheme="minorHAnsi" w:hAnsi="Arial" w:cs="Arial"/>
          <w:b w:val="0"/>
          <w:bCs w:val="0"/>
          <w:color w:val="000000"/>
          <w:sz w:val="23"/>
          <w:szCs w:val="23"/>
          <w:lang w:eastAsia="en-US"/>
        </w:rPr>
        <w:t xml:space="preserve">Tier 1 authorities should finalise and publish their first strategy, based on a robust needs assessment, by </w:t>
      </w:r>
      <w:r>
        <w:rPr>
          <w:rFonts w:ascii="Arial" w:eastAsiaTheme="minorHAnsi" w:hAnsi="Arial" w:cs="Arial"/>
          <w:b w:val="0"/>
          <w:bCs w:val="0"/>
          <w:color w:val="000000"/>
          <w:sz w:val="23"/>
          <w:szCs w:val="23"/>
          <w:lang w:eastAsia="en-US"/>
        </w:rPr>
        <w:t>August 20</w:t>
      </w:r>
      <w:r w:rsidRPr="007A6C55">
        <w:rPr>
          <w:rFonts w:ascii="Arial" w:eastAsiaTheme="minorHAnsi" w:hAnsi="Arial" w:cs="Arial"/>
          <w:b w:val="0"/>
          <w:bCs w:val="0"/>
          <w:color w:val="000000"/>
          <w:sz w:val="23"/>
          <w:szCs w:val="23"/>
          <w:lang w:eastAsia="en-US"/>
        </w:rPr>
        <w:t>21</w:t>
      </w:r>
    </w:p>
    <w:p w14:paraId="080347FD" w14:textId="77777777" w:rsidR="00F2792D" w:rsidRPr="005F3D98" w:rsidRDefault="00D85361" w:rsidP="00E540F2">
      <w:pPr>
        <w:autoSpaceDE w:val="0"/>
        <w:autoSpaceDN w:val="0"/>
        <w:adjustRightInd w:val="0"/>
        <w:spacing w:after="0" w:line="240" w:lineRule="auto"/>
        <w:jc w:val="both"/>
        <w:rPr>
          <w:rFonts w:ascii="Arial" w:hAnsi="Arial" w:cs="Arial"/>
          <w:b/>
          <w:color w:val="000000"/>
          <w:sz w:val="23"/>
          <w:szCs w:val="23"/>
        </w:rPr>
      </w:pPr>
      <w:r w:rsidRPr="005F3D98">
        <w:rPr>
          <w:rFonts w:ascii="Arial" w:hAnsi="Arial" w:cs="Arial"/>
          <w:b/>
          <w:color w:val="000000"/>
          <w:sz w:val="23"/>
          <w:szCs w:val="23"/>
        </w:rPr>
        <w:lastRenderedPageBreak/>
        <w:t xml:space="preserve">Four main objectives of the Domestic Abuse Bill: </w:t>
      </w:r>
    </w:p>
    <w:p w14:paraId="080347FE" w14:textId="77777777" w:rsidR="00F2792D" w:rsidRPr="00B229DC" w:rsidRDefault="00D85361" w:rsidP="00E540F2">
      <w:pPr>
        <w:pStyle w:val="ListParagraph"/>
        <w:numPr>
          <w:ilvl w:val="0"/>
          <w:numId w:val="29"/>
        </w:numPr>
        <w:autoSpaceDE w:val="0"/>
        <w:autoSpaceDN w:val="0"/>
        <w:adjustRightInd w:val="0"/>
        <w:spacing w:after="28" w:line="240" w:lineRule="auto"/>
        <w:jc w:val="both"/>
        <w:rPr>
          <w:rFonts w:ascii="Arial" w:hAnsi="Arial" w:cs="Arial"/>
          <w:color w:val="000000"/>
          <w:sz w:val="23"/>
          <w:szCs w:val="23"/>
        </w:rPr>
      </w:pPr>
      <w:r w:rsidRPr="005F3D98">
        <w:rPr>
          <w:rFonts w:ascii="Arial" w:hAnsi="Arial" w:cs="Arial"/>
          <w:b/>
          <w:color w:val="000000"/>
          <w:sz w:val="23"/>
          <w:szCs w:val="23"/>
        </w:rPr>
        <w:t>promote awareness</w:t>
      </w:r>
      <w:r w:rsidRPr="00B229DC">
        <w:rPr>
          <w:rFonts w:ascii="Arial" w:hAnsi="Arial" w:cs="Arial"/>
          <w:color w:val="000000"/>
          <w:sz w:val="23"/>
          <w:szCs w:val="23"/>
        </w:rPr>
        <w:t xml:space="preserve"> – to put domestic abuse at the top of everyone’s agenda, and raise public and professional awareness </w:t>
      </w:r>
    </w:p>
    <w:p w14:paraId="080347FF" w14:textId="77777777" w:rsidR="00F2792D" w:rsidRPr="00B229DC" w:rsidRDefault="00D85361" w:rsidP="00E540F2">
      <w:pPr>
        <w:pStyle w:val="ListParagraph"/>
        <w:numPr>
          <w:ilvl w:val="0"/>
          <w:numId w:val="29"/>
        </w:numPr>
        <w:autoSpaceDE w:val="0"/>
        <w:autoSpaceDN w:val="0"/>
        <w:adjustRightInd w:val="0"/>
        <w:spacing w:after="28" w:line="240" w:lineRule="auto"/>
        <w:jc w:val="both"/>
        <w:rPr>
          <w:rFonts w:ascii="Arial" w:hAnsi="Arial" w:cs="Arial"/>
          <w:color w:val="000000"/>
          <w:sz w:val="23"/>
          <w:szCs w:val="23"/>
        </w:rPr>
      </w:pPr>
      <w:r w:rsidRPr="005F3D98">
        <w:rPr>
          <w:rFonts w:ascii="Arial" w:hAnsi="Arial" w:cs="Arial"/>
          <w:b/>
          <w:color w:val="000000"/>
          <w:sz w:val="23"/>
          <w:szCs w:val="23"/>
        </w:rPr>
        <w:t>protect and support</w:t>
      </w:r>
      <w:r w:rsidRPr="00B229DC">
        <w:rPr>
          <w:rFonts w:ascii="Arial" w:hAnsi="Arial" w:cs="Arial"/>
          <w:color w:val="000000"/>
          <w:sz w:val="23"/>
          <w:szCs w:val="23"/>
        </w:rPr>
        <w:t xml:space="preserve"> – to enhance the safety of victims and the support that they receive </w:t>
      </w:r>
    </w:p>
    <w:p w14:paraId="08034800" w14:textId="77777777" w:rsidR="00F2792D" w:rsidRPr="00B229DC" w:rsidRDefault="00D85361" w:rsidP="00E540F2">
      <w:pPr>
        <w:pStyle w:val="ListParagraph"/>
        <w:numPr>
          <w:ilvl w:val="0"/>
          <w:numId w:val="29"/>
        </w:numPr>
        <w:autoSpaceDE w:val="0"/>
        <w:autoSpaceDN w:val="0"/>
        <w:adjustRightInd w:val="0"/>
        <w:spacing w:after="28" w:line="240" w:lineRule="auto"/>
        <w:jc w:val="both"/>
        <w:rPr>
          <w:rFonts w:ascii="Arial" w:hAnsi="Arial" w:cs="Arial"/>
          <w:color w:val="000000"/>
          <w:sz w:val="23"/>
          <w:szCs w:val="23"/>
        </w:rPr>
      </w:pPr>
      <w:r w:rsidRPr="005F3D98">
        <w:rPr>
          <w:rFonts w:ascii="Arial" w:hAnsi="Arial" w:cs="Arial"/>
          <w:b/>
          <w:color w:val="000000"/>
          <w:sz w:val="23"/>
          <w:szCs w:val="23"/>
        </w:rPr>
        <w:t>transform the justice process</w:t>
      </w:r>
      <w:r w:rsidRPr="00B229DC">
        <w:rPr>
          <w:rFonts w:ascii="Arial" w:hAnsi="Arial" w:cs="Arial"/>
          <w:color w:val="000000"/>
          <w:sz w:val="23"/>
          <w:szCs w:val="23"/>
        </w:rPr>
        <w:t xml:space="preserve"> – to prioritise victim safety in the criminal and family courts, and review the perpetrator journey from identification to rehabilitation </w:t>
      </w:r>
    </w:p>
    <w:p w14:paraId="08034801" w14:textId="77777777" w:rsidR="00F2792D" w:rsidRPr="00E25709" w:rsidRDefault="00D85361" w:rsidP="00E540F2">
      <w:pPr>
        <w:pStyle w:val="ListParagraph"/>
        <w:numPr>
          <w:ilvl w:val="0"/>
          <w:numId w:val="29"/>
        </w:numPr>
        <w:autoSpaceDE w:val="0"/>
        <w:autoSpaceDN w:val="0"/>
        <w:adjustRightInd w:val="0"/>
        <w:spacing w:after="0" w:line="240" w:lineRule="auto"/>
        <w:jc w:val="both"/>
        <w:rPr>
          <w:rFonts w:ascii="Arial" w:hAnsi="Arial" w:cs="Arial"/>
          <w:color w:val="000000"/>
          <w:sz w:val="23"/>
          <w:szCs w:val="23"/>
        </w:rPr>
      </w:pPr>
      <w:r w:rsidRPr="005F3D98">
        <w:rPr>
          <w:rFonts w:ascii="Arial" w:hAnsi="Arial" w:cs="Arial"/>
          <w:b/>
          <w:color w:val="000000"/>
          <w:sz w:val="23"/>
          <w:szCs w:val="23"/>
        </w:rPr>
        <w:t>improve performance</w:t>
      </w:r>
      <w:r w:rsidRPr="00B229DC">
        <w:rPr>
          <w:rFonts w:ascii="Arial" w:hAnsi="Arial" w:cs="Arial"/>
          <w:color w:val="000000"/>
          <w:sz w:val="23"/>
          <w:szCs w:val="23"/>
        </w:rPr>
        <w:t xml:space="preserve"> – to drive consistency and better performance in the response to domestic abuse across all local areas, agencies and sectors </w:t>
      </w:r>
    </w:p>
    <w:p w14:paraId="08034802" w14:textId="77777777" w:rsidR="002244A3" w:rsidRDefault="00D85361" w:rsidP="00E540F2">
      <w:pPr>
        <w:pStyle w:val="Heading2"/>
        <w:jc w:val="both"/>
        <w:rPr>
          <w:rFonts w:asciiTheme="minorHAnsi" w:eastAsiaTheme="minorHAnsi" w:hAnsiTheme="minorHAnsi" w:cstheme="minorHAnsi"/>
          <w:sz w:val="22"/>
          <w:szCs w:val="22"/>
          <w:lang w:eastAsia="en-US"/>
        </w:rPr>
      </w:pPr>
      <w:r w:rsidRPr="005912E1">
        <w:rPr>
          <w:rFonts w:asciiTheme="minorHAnsi" w:eastAsiaTheme="minorHAnsi" w:hAnsiTheme="minorHAnsi" w:cstheme="minorHAnsi"/>
          <w:sz w:val="22"/>
          <w:szCs w:val="22"/>
          <w:lang w:eastAsia="en-US"/>
        </w:rPr>
        <w:t xml:space="preserve">Serous Violent Crime Bill </w:t>
      </w:r>
    </w:p>
    <w:p w14:paraId="08034803" w14:textId="77777777" w:rsidR="005912E1" w:rsidRPr="00647197" w:rsidRDefault="00D85361" w:rsidP="00E540F2">
      <w:pPr>
        <w:pStyle w:val="Heading2"/>
        <w:ind w:left="720"/>
        <w:jc w:val="both"/>
        <w:rPr>
          <w:rFonts w:asciiTheme="minorHAnsi" w:eastAsiaTheme="minorHAnsi" w:hAnsiTheme="minorHAnsi" w:cstheme="minorHAnsi"/>
          <w:b w:val="0"/>
          <w:sz w:val="22"/>
          <w:szCs w:val="22"/>
          <w:lang w:eastAsia="en-US"/>
        </w:rPr>
      </w:pPr>
      <w:r w:rsidRPr="00647197">
        <w:rPr>
          <w:rFonts w:asciiTheme="minorHAnsi" w:eastAsiaTheme="minorHAnsi" w:hAnsiTheme="minorHAnsi" w:cstheme="minorHAnsi"/>
          <w:b w:val="0"/>
          <w:sz w:val="22"/>
          <w:szCs w:val="22"/>
          <w:lang w:eastAsia="en-US"/>
        </w:rPr>
        <w:t xml:space="preserve">This has been further delayed and is due to receive Royal Ascent in January 2022 and </w:t>
      </w:r>
      <w:r>
        <w:rPr>
          <w:rFonts w:asciiTheme="minorHAnsi" w:eastAsiaTheme="minorHAnsi" w:hAnsiTheme="minorHAnsi" w:cstheme="minorHAnsi"/>
          <w:b w:val="0"/>
          <w:sz w:val="22"/>
          <w:szCs w:val="22"/>
          <w:lang w:eastAsia="en-US"/>
        </w:rPr>
        <w:t xml:space="preserve">to </w:t>
      </w:r>
      <w:r w:rsidRPr="00647197">
        <w:rPr>
          <w:rFonts w:asciiTheme="minorHAnsi" w:eastAsiaTheme="minorHAnsi" w:hAnsiTheme="minorHAnsi" w:cstheme="minorHAnsi"/>
          <w:b w:val="0"/>
          <w:sz w:val="22"/>
          <w:szCs w:val="22"/>
          <w:lang w:eastAsia="en-US"/>
        </w:rPr>
        <w:t>become law around July 2022.</w:t>
      </w:r>
    </w:p>
    <w:p w14:paraId="08034804" w14:textId="77777777" w:rsidR="005912E1" w:rsidRPr="00647197" w:rsidRDefault="00D85361" w:rsidP="00E540F2">
      <w:pPr>
        <w:pStyle w:val="Heading2"/>
        <w:ind w:left="720"/>
        <w:jc w:val="both"/>
        <w:rPr>
          <w:rFonts w:asciiTheme="minorHAnsi" w:eastAsiaTheme="minorHAnsi" w:hAnsiTheme="minorHAnsi" w:cstheme="minorHAnsi"/>
          <w:b w:val="0"/>
          <w:sz w:val="22"/>
          <w:szCs w:val="22"/>
          <w:lang w:eastAsia="en-US"/>
        </w:rPr>
      </w:pPr>
      <w:r w:rsidRPr="00647197">
        <w:rPr>
          <w:rFonts w:asciiTheme="minorHAnsi" w:eastAsiaTheme="minorHAnsi" w:hAnsiTheme="minorHAnsi" w:cstheme="minorHAnsi"/>
          <w:b w:val="0"/>
          <w:sz w:val="22"/>
          <w:szCs w:val="22"/>
          <w:lang w:eastAsia="en-US"/>
        </w:rPr>
        <w:t xml:space="preserve">This will impose a duty on district councils and other statutory agencies to understand their local issues, prepare and implement a strategy. </w:t>
      </w:r>
    </w:p>
    <w:p w14:paraId="08034805" w14:textId="77777777" w:rsidR="00647197" w:rsidRPr="00647197" w:rsidRDefault="00D85361" w:rsidP="00E540F2">
      <w:pPr>
        <w:pStyle w:val="Heading2"/>
        <w:ind w:left="720"/>
        <w:jc w:val="both"/>
        <w:rPr>
          <w:rFonts w:asciiTheme="minorHAnsi" w:eastAsiaTheme="minorHAnsi" w:hAnsiTheme="minorHAnsi" w:cstheme="minorHAnsi"/>
          <w:b w:val="0"/>
          <w:sz w:val="22"/>
          <w:szCs w:val="22"/>
          <w:lang w:eastAsia="en-US"/>
        </w:rPr>
      </w:pPr>
      <w:r w:rsidRPr="00647197">
        <w:rPr>
          <w:rFonts w:asciiTheme="minorHAnsi" w:eastAsiaTheme="minorHAnsi" w:hAnsiTheme="minorHAnsi" w:cstheme="minorHAnsi"/>
          <w:b w:val="0"/>
          <w:sz w:val="22"/>
          <w:szCs w:val="22"/>
          <w:lang w:eastAsia="en-US"/>
        </w:rPr>
        <w:t xml:space="preserve">The LVRN will offer leadership and strategic coordination working with CSPs in their local response to serious violence. </w:t>
      </w:r>
    </w:p>
    <w:p w14:paraId="08034806" w14:textId="77777777" w:rsidR="002244A3" w:rsidRDefault="00D85361" w:rsidP="00E540F2">
      <w:pPr>
        <w:pStyle w:val="Heading2"/>
        <w:jc w:val="both"/>
        <w:rPr>
          <w:rFonts w:asciiTheme="minorHAnsi" w:eastAsiaTheme="minorHAnsi" w:hAnsiTheme="minorHAnsi" w:cstheme="minorHAnsi"/>
          <w:sz w:val="22"/>
          <w:szCs w:val="22"/>
          <w:lang w:eastAsia="en-US"/>
        </w:rPr>
      </w:pPr>
      <w:r w:rsidRPr="00647197">
        <w:rPr>
          <w:rFonts w:asciiTheme="minorHAnsi" w:eastAsiaTheme="minorHAnsi" w:hAnsiTheme="minorHAnsi" w:cstheme="minorHAnsi"/>
          <w:sz w:val="22"/>
          <w:szCs w:val="22"/>
          <w:lang w:eastAsia="en-US"/>
        </w:rPr>
        <w:t>Strategic Assessment</w:t>
      </w:r>
    </w:p>
    <w:p w14:paraId="08034807" w14:textId="77777777" w:rsidR="00647197" w:rsidRDefault="00D85361" w:rsidP="00E540F2">
      <w:pPr>
        <w:pStyle w:val="Heading2"/>
        <w:ind w:left="720"/>
        <w:jc w:val="both"/>
        <w:rPr>
          <w:rFonts w:asciiTheme="minorHAnsi" w:eastAsiaTheme="minorHAnsi" w:hAnsiTheme="minorHAnsi" w:cstheme="minorHAnsi"/>
          <w:b w:val="0"/>
          <w:sz w:val="22"/>
          <w:szCs w:val="22"/>
          <w:lang w:eastAsia="en-US"/>
        </w:rPr>
      </w:pPr>
      <w:r w:rsidRPr="00647197">
        <w:rPr>
          <w:rFonts w:asciiTheme="minorHAnsi" w:eastAsiaTheme="minorHAnsi" w:hAnsiTheme="minorHAnsi" w:cstheme="minorHAnsi"/>
          <w:b w:val="0"/>
          <w:sz w:val="22"/>
          <w:szCs w:val="22"/>
          <w:lang w:eastAsia="en-US"/>
        </w:rPr>
        <w:t>The</w:t>
      </w:r>
      <w:r>
        <w:rPr>
          <w:rFonts w:asciiTheme="minorHAnsi" w:eastAsiaTheme="minorHAnsi" w:hAnsiTheme="minorHAnsi" w:cstheme="minorHAnsi"/>
          <w:b w:val="0"/>
          <w:sz w:val="22"/>
          <w:szCs w:val="22"/>
          <w:lang w:eastAsia="en-US"/>
        </w:rPr>
        <w:t xml:space="preserve"> t</w:t>
      </w:r>
      <w:r w:rsidRPr="00647197">
        <w:rPr>
          <w:rFonts w:asciiTheme="minorHAnsi" w:eastAsiaTheme="minorHAnsi" w:hAnsiTheme="minorHAnsi" w:cstheme="minorHAnsi"/>
          <w:b w:val="0"/>
          <w:sz w:val="22"/>
          <w:szCs w:val="22"/>
          <w:lang w:eastAsia="en-US"/>
        </w:rPr>
        <w:t xml:space="preserve">hree-year strategic </w:t>
      </w:r>
      <w:r>
        <w:rPr>
          <w:rFonts w:asciiTheme="minorHAnsi" w:eastAsiaTheme="minorHAnsi" w:hAnsiTheme="minorHAnsi" w:cstheme="minorHAnsi"/>
          <w:b w:val="0"/>
          <w:sz w:val="22"/>
          <w:szCs w:val="22"/>
          <w:lang w:eastAsia="en-US"/>
        </w:rPr>
        <w:t>a</w:t>
      </w:r>
      <w:r w:rsidRPr="00647197">
        <w:rPr>
          <w:rFonts w:asciiTheme="minorHAnsi" w:eastAsiaTheme="minorHAnsi" w:hAnsiTheme="minorHAnsi" w:cstheme="minorHAnsi"/>
          <w:b w:val="0"/>
          <w:sz w:val="22"/>
          <w:szCs w:val="22"/>
          <w:lang w:eastAsia="en-US"/>
        </w:rPr>
        <w:t xml:space="preserve">ssessment which Identifies Lancashire and </w:t>
      </w:r>
      <w:r>
        <w:rPr>
          <w:rFonts w:asciiTheme="minorHAnsi" w:eastAsiaTheme="minorHAnsi" w:hAnsiTheme="minorHAnsi" w:cstheme="minorHAnsi"/>
          <w:b w:val="0"/>
          <w:sz w:val="22"/>
          <w:szCs w:val="22"/>
          <w:lang w:eastAsia="en-US"/>
        </w:rPr>
        <w:t>l</w:t>
      </w:r>
      <w:r w:rsidRPr="00647197">
        <w:rPr>
          <w:rFonts w:asciiTheme="minorHAnsi" w:eastAsiaTheme="minorHAnsi" w:hAnsiTheme="minorHAnsi" w:cstheme="minorHAnsi"/>
          <w:b w:val="0"/>
          <w:sz w:val="22"/>
          <w:szCs w:val="22"/>
          <w:lang w:eastAsia="en-US"/>
        </w:rPr>
        <w:t xml:space="preserve">ocal priorities is currently being developed </w:t>
      </w:r>
      <w:r>
        <w:rPr>
          <w:rFonts w:asciiTheme="minorHAnsi" w:eastAsiaTheme="minorHAnsi" w:hAnsiTheme="minorHAnsi" w:cstheme="minorHAnsi"/>
          <w:b w:val="0"/>
          <w:sz w:val="22"/>
          <w:szCs w:val="22"/>
          <w:lang w:eastAsia="en-US"/>
        </w:rPr>
        <w:t>and will inform the three-year plan for CSPs. This is due to conclude November 2021</w:t>
      </w:r>
    </w:p>
    <w:p w14:paraId="08034808"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 xml:space="preserve">Risk </w:t>
      </w:r>
    </w:p>
    <w:p w14:paraId="08034809" w14:textId="77777777" w:rsidR="003963D2" w:rsidRPr="000D3AF3" w:rsidRDefault="00D85361" w:rsidP="00E540F2">
      <w:pPr>
        <w:numPr>
          <w:ilvl w:val="0"/>
          <w:numId w:val="8"/>
        </w:numPr>
        <w:spacing w:after="0" w:line="240" w:lineRule="auto"/>
        <w:jc w:val="both"/>
        <w:rPr>
          <w:rFonts w:cstheme="minorHAnsi"/>
          <w:bCs/>
        </w:rPr>
      </w:pPr>
      <w:r w:rsidRPr="000D3AF3">
        <w:rPr>
          <w:rFonts w:cstheme="minorHAnsi"/>
          <w:bCs/>
        </w:rPr>
        <w:t xml:space="preserve">The unknown outcome and impact of the Lancashire Community Safety Partnership Boards review. Being organisationally ready to meet the requirements of the Domestic Abuse Bill, Serious Violent Crime Bill and the growing CSP agenda. </w:t>
      </w:r>
    </w:p>
    <w:p w14:paraId="0803480A"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Equality and diversity</w:t>
      </w:r>
    </w:p>
    <w:p w14:paraId="0803480B" w14:textId="77777777" w:rsidR="003963D2" w:rsidRPr="008F0075" w:rsidRDefault="00D85361" w:rsidP="00E540F2">
      <w:pPr>
        <w:numPr>
          <w:ilvl w:val="0"/>
          <w:numId w:val="8"/>
        </w:numPr>
        <w:spacing w:after="0" w:line="240" w:lineRule="auto"/>
        <w:jc w:val="both"/>
        <w:rPr>
          <w:rFonts w:cstheme="minorHAnsi"/>
          <w:bCs/>
        </w:rPr>
      </w:pPr>
      <w:r w:rsidRPr="008F0075">
        <w:rPr>
          <w:rFonts w:cstheme="minorHAnsi"/>
          <w:bCs/>
        </w:rPr>
        <w:t xml:space="preserve">N/A. </w:t>
      </w:r>
    </w:p>
    <w:p w14:paraId="0803480C"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 xml:space="preserve">Air quality implications </w:t>
      </w:r>
    </w:p>
    <w:p w14:paraId="0803480D" w14:textId="77777777" w:rsidR="003963D2" w:rsidRPr="008F0075" w:rsidRDefault="00D85361" w:rsidP="00E540F2">
      <w:pPr>
        <w:numPr>
          <w:ilvl w:val="0"/>
          <w:numId w:val="8"/>
        </w:numPr>
        <w:spacing w:after="0" w:line="240" w:lineRule="auto"/>
        <w:jc w:val="both"/>
        <w:rPr>
          <w:rFonts w:cstheme="minorHAnsi"/>
          <w:bCs/>
        </w:rPr>
      </w:pPr>
      <w:r w:rsidRPr="008F0075">
        <w:rPr>
          <w:rFonts w:cstheme="minorHAnsi"/>
          <w:bCs/>
        </w:rPr>
        <w:t>None</w:t>
      </w:r>
    </w:p>
    <w:p w14:paraId="0803480E"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Comments of the Statutory Finance Officer</w:t>
      </w:r>
    </w:p>
    <w:p w14:paraId="0803480F" w14:textId="77777777" w:rsidR="003963D2" w:rsidRPr="00CA04F3" w:rsidRDefault="00D85361" w:rsidP="00E540F2">
      <w:pPr>
        <w:numPr>
          <w:ilvl w:val="0"/>
          <w:numId w:val="8"/>
        </w:numPr>
        <w:spacing w:after="0" w:line="240" w:lineRule="auto"/>
        <w:jc w:val="both"/>
        <w:rPr>
          <w:rFonts w:cstheme="minorHAnsi"/>
          <w:bCs/>
        </w:rPr>
      </w:pPr>
      <w:r w:rsidRPr="00037AA1">
        <w:rPr>
          <w:rFonts w:cstheme="minorHAnsi"/>
          <w:bCs/>
          <w:iCs/>
        </w:rPr>
        <w:t>None</w:t>
      </w:r>
    </w:p>
    <w:p w14:paraId="08034810" w14:textId="77777777" w:rsidR="003963D2" w:rsidRPr="00CA04F3" w:rsidRDefault="00D85361" w:rsidP="00E540F2">
      <w:pPr>
        <w:pStyle w:val="Heading2"/>
        <w:jc w:val="both"/>
        <w:rPr>
          <w:rFonts w:asciiTheme="majorHAnsi" w:hAnsiTheme="majorHAnsi" w:cstheme="majorHAnsi"/>
          <w:sz w:val="22"/>
        </w:rPr>
      </w:pPr>
      <w:r w:rsidRPr="00CA04F3">
        <w:rPr>
          <w:rFonts w:asciiTheme="majorHAnsi" w:hAnsiTheme="majorHAnsi" w:cstheme="majorHAnsi"/>
          <w:sz w:val="22"/>
        </w:rPr>
        <w:t>Comments of the Monitoring Officer</w:t>
      </w:r>
    </w:p>
    <w:p w14:paraId="08034811" w14:textId="77777777" w:rsidR="003963D2" w:rsidRPr="000A6DD7" w:rsidRDefault="00D85361" w:rsidP="00E540F2">
      <w:pPr>
        <w:numPr>
          <w:ilvl w:val="0"/>
          <w:numId w:val="8"/>
        </w:numPr>
        <w:spacing w:after="0" w:line="240" w:lineRule="auto"/>
        <w:jc w:val="both"/>
        <w:rPr>
          <w:rFonts w:cstheme="minorHAnsi"/>
          <w:bCs/>
          <w:iCs/>
        </w:rPr>
      </w:pPr>
      <w:r w:rsidRPr="008F0075">
        <w:rPr>
          <w:rFonts w:cstheme="minorHAnsi"/>
          <w:bCs/>
          <w:iCs/>
        </w:rPr>
        <w:t>The enabling legislation of the CSP’ being the Crime and Disorder Act 1998 and other statutory duties of the council relevant to the CSP are referred to in the body of the report.</w:t>
      </w:r>
    </w:p>
    <w:p w14:paraId="08034812" w14:textId="77777777" w:rsidR="00A22688" w:rsidRPr="00A22688" w:rsidRDefault="008326B1" w:rsidP="008F0075">
      <w:pPr>
        <w:spacing w:line="240" w:lineRule="auto"/>
        <w:jc w:val="both"/>
        <w:rPr>
          <w:rFonts w:cstheme="minorHAnsi"/>
          <w:bCs/>
        </w:rPr>
      </w:pPr>
    </w:p>
    <w:p w14:paraId="08034813" w14:textId="77777777" w:rsidR="003963D2" w:rsidRPr="00D4431F" w:rsidRDefault="008326B1" w:rsidP="00E540F2">
      <w:pPr>
        <w:spacing w:line="240" w:lineRule="auto"/>
        <w:jc w:val="both"/>
        <w:rPr>
          <w:rFonts w:cstheme="minorHAnsi"/>
          <w:bCs/>
        </w:rPr>
      </w:pPr>
    </w:p>
    <w:p w14:paraId="08034814" w14:textId="77777777" w:rsidR="003963D2" w:rsidRPr="00D4431F" w:rsidRDefault="00D85361" w:rsidP="00E540F2">
      <w:pPr>
        <w:spacing w:after="0" w:line="240" w:lineRule="auto"/>
        <w:jc w:val="both"/>
        <w:rPr>
          <w:rFonts w:cstheme="minorHAnsi"/>
          <w:bCs/>
        </w:rPr>
      </w:pPr>
      <w:r>
        <w:rPr>
          <w:rFonts w:cstheme="minorHAnsi"/>
          <w:bCs/>
        </w:rPr>
        <w:lastRenderedPageBreak/>
        <w:t>Jennifer Mullin</w:t>
      </w:r>
    </w:p>
    <w:p w14:paraId="08034815" w14:textId="77777777" w:rsidR="003963D2" w:rsidRPr="00D4431F" w:rsidRDefault="00D85361" w:rsidP="00E540F2">
      <w:pPr>
        <w:spacing w:after="0" w:line="240" w:lineRule="auto"/>
        <w:jc w:val="both"/>
        <w:rPr>
          <w:rFonts w:cstheme="minorHAnsi"/>
          <w:bCs/>
        </w:rPr>
      </w:pPr>
      <w:r>
        <w:rPr>
          <w:rFonts w:cstheme="minorHAnsi"/>
          <w:bCs/>
        </w:rPr>
        <w:t xml:space="preserve">Director of Communities </w:t>
      </w:r>
    </w:p>
    <w:p w14:paraId="08034816" w14:textId="77777777" w:rsidR="003963D2" w:rsidRPr="00D4431F" w:rsidRDefault="008326B1" w:rsidP="00E540F2">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693"/>
        <w:gridCol w:w="1445"/>
        <w:gridCol w:w="1019"/>
      </w:tblGrid>
      <w:tr w:rsidR="00B4727D" w14:paraId="0803481B" w14:textId="77777777" w:rsidTr="003963D2">
        <w:tc>
          <w:tcPr>
            <w:tcW w:w="3856" w:type="dxa"/>
            <w:shd w:val="clear" w:color="auto" w:fill="auto"/>
          </w:tcPr>
          <w:p w14:paraId="08034817" w14:textId="77777777" w:rsidR="003963D2" w:rsidRPr="00D4431F" w:rsidRDefault="00D85361" w:rsidP="00E540F2">
            <w:pPr>
              <w:spacing w:line="240" w:lineRule="auto"/>
              <w:jc w:val="both"/>
              <w:rPr>
                <w:rFonts w:cstheme="minorHAnsi"/>
                <w:bCs/>
              </w:rPr>
            </w:pPr>
            <w:r w:rsidRPr="00D4431F">
              <w:rPr>
                <w:rFonts w:cstheme="minorHAnsi"/>
                <w:bCs/>
              </w:rPr>
              <w:t>Report Author:</w:t>
            </w:r>
          </w:p>
        </w:tc>
        <w:tc>
          <w:tcPr>
            <w:tcW w:w="2835" w:type="dxa"/>
          </w:tcPr>
          <w:p w14:paraId="08034818" w14:textId="77777777" w:rsidR="003963D2" w:rsidRPr="00D4431F" w:rsidRDefault="00D85361" w:rsidP="00E540F2">
            <w:pPr>
              <w:spacing w:line="240" w:lineRule="auto"/>
              <w:jc w:val="both"/>
              <w:rPr>
                <w:rFonts w:cstheme="minorHAnsi"/>
                <w:bCs/>
              </w:rPr>
            </w:pPr>
            <w:r w:rsidRPr="00D4431F">
              <w:rPr>
                <w:rFonts w:cstheme="minorHAnsi"/>
                <w:bCs/>
              </w:rPr>
              <w:t>Email:</w:t>
            </w:r>
          </w:p>
        </w:tc>
        <w:tc>
          <w:tcPr>
            <w:tcW w:w="1560" w:type="dxa"/>
            <w:shd w:val="clear" w:color="auto" w:fill="auto"/>
          </w:tcPr>
          <w:p w14:paraId="08034819" w14:textId="77777777" w:rsidR="003963D2" w:rsidRPr="00D4431F" w:rsidRDefault="00D85361" w:rsidP="00E540F2">
            <w:pPr>
              <w:spacing w:line="240" w:lineRule="auto"/>
              <w:jc w:val="both"/>
              <w:rPr>
                <w:rFonts w:cstheme="minorHAnsi"/>
                <w:bCs/>
              </w:rPr>
            </w:pPr>
            <w:r w:rsidRPr="00D4431F">
              <w:rPr>
                <w:rFonts w:cstheme="minorHAnsi"/>
                <w:bCs/>
              </w:rPr>
              <w:t>Telephone:</w:t>
            </w:r>
          </w:p>
        </w:tc>
        <w:tc>
          <w:tcPr>
            <w:tcW w:w="1269" w:type="dxa"/>
            <w:shd w:val="clear" w:color="auto" w:fill="auto"/>
          </w:tcPr>
          <w:p w14:paraId="0803481A" w14:textId="77777777" w:rsidR="003963D2" w:rsidRPr="00D4431F" w:rsidRDefault="00D85361" w:rsidP="00E540F2">
            <w:pPr>
              <w:spacing w:line="240" w:lineRule="auto"/>
              <w:jc w:val="both"/>
              <w:rPr>
                <w:rFonts w:cstheme="minorHAnsi"/>
                <w:bCs/>
              </w:rPr>
            </w:pPr>
            <w:r w:rsidRPr="00D4431F">
              <w:rPr>
                <w:rFonts w:cstheme="minorHAnsi"/>
                <w:bCs/>
              </w:rPr>
              <w:t>Date:</w:t>
            </w:r>
          </w:p>
        </w:tc>
      </w:tr>
      <w:tr w:rsidR="00B4727D" w14:paraId="08034820" w14:textId="77777777" w:rsidTr="003963D2">
        <w:tc>
          <w:tcPr>
            <w:tcW w:w="3856" w:type="dxa"/>
            <w:shd w:val="clear" w:color="auto" w:fill="auto"/>
          </w:tcPr>
          <w:p w14:paraId="0803481C" w14:textId="77777777" w:rsidR="003963D2" w:rsidRPr="00D4431F" w:rsidRDefault="00D85361" w:rsidP="008F0075">
            <w:pPr>
              <w:spacing w:line="240" w:lineRule="auto"/>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Heather Corson</w:t>
            </w:r>
            <w:r>
              <w:rPr>
                <w:rFonts w:cstheme="minorHAnsi"/>
                <w:bCs/>
              </w:rPr>
              <w:fldChar w:fldCharType="end"/>
            </w:r>
            <w:r>
              <w:rPr>
                <w:rFonts w:cstheme="minorHAnsi"/>
                <w:bCs/>
              </w:rPr>
              <w:t xml:space="preserve"> (Community Safety and Safeguarding Manager</w:t>
            </w:r>
            <w:r w:rsidRPr="00D4431F">
              <w:rPr>
                <w:rFonts w:cstheme="minorHAnsi"/>
                <w:bCs/>
              </w:rPr>
              <w:t>)</w:t>
            </w:r>
          </w:p>
        </w:tc>
        <w:tc>
          <w:tcPr>
            <w:tcW w:w="2835" w:type="dxa"/>
          </w:tcPr>
          <w:p w14:paraId="0803481D" w14:textId="77777777" w:rsidR="003963D2" w:rsidRPr="00D4431F" w:rsidRDefault="00D85361" w:rsidP="00E540F2">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heather.corson@southribble.gov.uk</w:t>
            </w:r>
            <w:r>
              <w:rPr>
                <w:rFonts w:cstheme="minorHAnsi"/>
                <w:bCs/>
              </w:rPr>
              <w:fldChar w:fldCharType="end"/>
            </w:r>
          </w:p>
        </w:tc>
        <w:tc>
          <w:tcPr>
            <w:tcW w:w="1560" w:type="dxa"/>
            <w:shd w:val="clear" w:color="auto" w:fill="auto"/>
          </w:tcPr>
          <w:p w14:paraId="0803481E" w14:textId="77777777" w:rsidR="003963D2" w:rsidRPr="00D4431F" w:rsidRDefault="00D85361" w:rsidP="00E540F2">
            <w:pPr>
              <w:spacing w:line="240" w:lineRule="auto"/>
              <w:jc w:val="both"/>
              <w:rPr>
                <w:rFonts w:cstheme="minorHAnsi"/>
                <w:bCs/>
              </w:rPr>
            </w:pPr>
            <w:r w:rsidRPr="00D4431F">
              <w:rPr>
                <w:rFonts w:cstheme="minorHAnsi"/>
                <w:bCs/>
              </w:rPr>
              <w:t>01772 62</w:t>
            </w:r>
            <w:r>
              <w:rPr>
                <w:rFonts w:cstheme="minorHAnsi"/>
                <w:bCs/>
              </w:rPr>
              <w:t>5577</w:t>
            </w:r>
          </w:p>
        </w:tc>
        <w:tc>
          <w:tcPr>
            <w:tcW w:w="1269" w:type="dxa"/>
            <w:shd w:val="clear" w:color="auto" w:fill="auto"/>
          </w:tcPr>
          <w:p w14:paraId="0803481F" w14:textId="77777777" w:rsidR="003963D2" w:rsidRPr="00D4431F" w:rsidRDefault="00D85361" w:rsidP="008F0075">
            <w:pPr>
              <w:spacing w:line="240" w:lineRule="auto"/>
              <w:rPr>
                <w:rFonts w:cstheme="minorHAnsi"/>
                <w:bCs/>
              </w:rPr>
            </w:pPr>
            <w:r>
              <w:rPr>
                <w:rFonts w:cstheme="minorHAnsi"/>
                <w:bCs/>
              </w:rPr>
              <w:t>5 July 2021</w:t>
            </w:r>
          </w:p>
        </w:tc>
      </w:tr>
    </w:tbl>
    <w:p w14:paraId="08034821" w14:textId="77777777" w:rsidR="003963D2" w:rsidRPr="005C459D" w:rsidRDefault="008326B1" w:rsidP="00E540F2">
      <w:pPr>
        <w:jc w:val="both"/>
        <w:rPr>
          <w:rFonts w:cstheme="minorHAnsi"/>
          <w:bCs/>
          <w:color w:val="000000" w:themeColor="text1"/>
          <w:lang w:val="en-US"/>
        </w:rPr>
      </w:pPr>
    </w:p>
    <w:sectPr w:rsidR="003963D2" w:rsidRPr="005C459D" w:rsidSect="003963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4832" w14:textId="77777777" w:rsidR="00FE0D2F" w:rsidRDefault="00D85361">
      <w:pPr>
        <w:spacing w:after="0" w:line="240" w:lineRule="auto"/>
      </w:pPr>
      <w:r>
        <w:separator/>
      </w:r>
    </w:p>
  </w:endnote>
  <w:endnote w:type="continuationSeparator" w:id="0">
    <w:p w14:paraId="08034834" w14:textId="77777777" w:rsidR="00FE0D2F" w:rsidRDefault="00D8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482E" w14:textId="77777777" w:rsidR="003963D2" w:rsidRDefault="00D85361" w:rsidP="00CD1CE9">
      <w:pPr>
        <w:spacing w:after="0" w:line="240" w:lineRule="auto"/>
      </w:pPr>
      <w:r>
        <w:separator/>
      </w:r>
    </w:p>
  </w:footnote>
  <w:footnote w:type="continuationSeparator" w:id="0">
    <w:p w14:paraId="0803482F" w14:textId="77777777" w:rsidR="003963D2" w:rsidRDefault="00D85361" w:rsidP="00CD1CE9">
      <w:pPr>
        <w:spacing w:after="0" w:line="240" w:lineRule="auto"/>
      </w:pPr>
      <w:r>
        <w:continuationSeparator/>
      </w:r>
    </w:p>
  </w:footnote>
  <w:footnote w:id="1">
    <w:p w14:paraId="08034830" w14:textId="77777777" w:rsidR="003963D2" w:rsidRDefault="00D85361">
      <w:pPr>
        <w:pStyle w:val="FootnoteText"/>
      </w:pPr>
      <w:r>
        <w:rPr>
          <w:rStyle w:val="FootnoteReference"/>
        </w:rPr>
        <w:footnoteRef/>
      </w:r>
      <w:r>
        <w:t xml:space="preserve"> Section 6 of the Interpretation Act 1978 - words importing the masculine gender includes the feminine.  </w:t>
      </w:r>
    </w:p>
  </w:footnote>
  <w:footnote w:id="2">
    <w:p w14:paraId="08034831" w14:textId="77777777" w:rsidR="00167141" w:rsidRDefault="00D85361" w:rsidP="00167141">
      <w:pPr>
        <w:pStyle w:val="FootnoteText"/>
      </w:pPr>
      <w:r>
        <w:rPr>
          <w:rStyle w:val="FootnoteReference"/>
        </w:rPr>
        <w:footnoteRef/>
      </w:r>
      <w:r>
        <w:t xml:space="preserve"> Please note, some offences recorded more than one hate type.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FD19FA"/>
    <w:multiLevelType w:val="hybridMultilevel"/>
    <w:tmpl w:val="2DEDD054"/>
    <w:lvl w:ilvl="0" w:tplc="824AF200">
      <w:start w:val="1"/>
      <w:numFmt w:val="bullet"/>
      <w:lvlText w:val="•"/>
      <w:lvlJc w:val="left"/>
    </w:lvl>
    <w:lvl w:ilvl="1" w:tplc="8ABCC50E">
      <w:numFmt w:val="decimal"/>
      <w:lvlText w:val=""/>
      <w:lvlJc w:val="left"/>
    </w:lvl>
    <w:lvl w:ilvl="2" w:tplc="3A3EA5C8">
      <w:numFmt w:val="decimal"/>
      <w:lvlText w:val=""/>
      <w:lvlJc w:val="left"/>
    </w:lvl>
    <w:lvl w:ilvl="3" w:tplc="80549D28">
      <w:numFmt w:val="decimal"/>
      <w:lvlText w:val=""/>
      <w:lvlJc w:val="left"/>
    </w:lvl>
    <w:lvl w:ilvl="4" w:tplc="95B244AC">
      <w:numFmt w:val="decimal"/>
      <w:lvlText w:val=""/>
      <w:lvlJc w:val="left"/>
    </w:lvl>
    <w:lvl w:ilvl="5" w:tplc="F27073D2">
      <w:numFmt w:val="decimal"/>
      <w:lvlText w:val=""/>
      <w:lvlJc w:val="left"/>
    </w:lvl>
    <w:lvl w:ilvl="6" w:tplc="BDF02FEE">
      <w:numFmt w:val="decimal"/>
      <w:lvlText w:val=""/>
      <w:lvlJc w:val="left"/>
    </w:lvl>
    <w:lvl w:ilvl="7" w:tplc="1A36FCF0">
      <w:numFmt w:val="decimal"/>
      <w:lvlText w:val=""/>
      <w:lvlJc w:val="left"/>
    </w:lvl>
    <w:lvl w:ilvl="8" w:tplc="51B4F578">
      <w:numFmt w:val="decimal"/>
      <w:lvlText w:val=""/>
      <w:lvlJc w:val="left"/>
    </w:lvl>
  </w:abstractNum>
  <w:abstractNum w:abstractNumId="1" w15:restartNumberingAfterBreak="0">
    <w:nsid w:val="00376773"/>
    <w:multiLevelType w:val="hybridMultilevel"/>
    <w:tmpl w:val="E28C942E"/>
    <w:lvl w:ilvl="0" w:tplc="82FC9378">
      <w:start w:val="1"/>
      <w:numFmt w:val="bullet"/>
      <w:lvlText w:val=""/>
      <w:lvlJc w:val="left"/>
      <w:pPr>
        <w:ind w:left="1080" w:hanging="360"/>
      </w:pPr>
      <w:rPr>
        <w:rFonts w:ascii="Symbol" w:hAnsi="Symbol" w:hint="default"/>
      </w:rPr>
    </w:lvl>
    <w:lvl w:ilvl="1" w:tplc="E0943048" w:tentative="1">
      <w:start w:val="1"/>
      <w:numFmt w:val="bullet"/>
      <w:lvlText w:val="o"/>
      <w:lvlJc w:val="left"/>
      <w:pPr>
        <w:ind w:left="1800" w:hanging="360"/>
      </w:pPr>
      <w:rPr>
        <w:rFonts w:ascii="Courier New" w:hAnsi="Courier New" w:cs="Courier New" w:hint="default"/>
      </w:rPr>
    </w:lvl>
    <w:lvl w:ilvl="2" w:tplc="A35A4F94" w:tentative="1">
      <w:start w:val="1"/>
      <w:numFmt w:val="bullet"/>
      <w:lvlText w:val=""/>
      <w:lvlJc w:val="left"/>
      <w:pPr>
        <w:ind w:left="2520" w:hanging="360"/>
      </w:pPr>
      <w:rPr>
        <w:rFonts w:ascii="Wingdings" w:hAnsi="Wingdings" w:hint="default"/>
      </w:rPr>
    </w:lvl>
    <w:lvl w:ilvl="3" w:tplc="2EF250F0" w:tentative="1">
      <w:start w:val="1"/>
      <w:numFmt w:val="bullet"/>
      <w:lvlText w:val=""/>
      <w:lvlJc w:val="left"/>
      <w:pPr>
        <w:ind w:left="3240" w:hanging="360"/>
      </w:pPr>
      <w:rPr>
        <w:rFonts w:ascii="Symbol" w:hAnsi="Symbol" w:hint="default"/>
      </w:rPr>
    </w:lvl>
    <w:lvl w:ilvl="4" w:tplc="9208AB90" w:tentative="1">
      <w:start w:val="1"/>
      <w:numFmt w:val="bullet"/>
      <w:lvlText w:val="o"/>
      <w:lvlJc w:val="left"/>
      <w:pPr>
        <w:ind w:left="3960" w:hanging="360"/>
      </w:pPr>
      <w:rPr>
        <w:rFonts w:ascii="Courier New" w:hAnsi="Courier New" w:cs="Courier New" w:hint="default"/>
      </w:rPr>
    </w:lvl>
    <w:lvl w:ilvl="5" w:tplc="33C8E29E" w:tentative="1">
      <w:start w:val="1"/>
      <w:numFmt w:val="bullet"/>
      <w:lvlText w:val=""/>
      <w:lvlJc w:val="left"/>
      <w:pPr>
        <w:ind w:left="4680" w:hanging="360"/>
      </w:pPr>
      <w:rPr>
        <w:rFonts w:ascii="Wingdings" w:hAnsi="Wingdings" w:hint="default"/>
      </w:rPr>
    </w:lvl>
    <w:lvl w:ilvl="6" w:tplc="52365E12" w:tentative="1">
      <w:start w:val="1"/>
      <w:numFmt w:val="bullet"/>
      <w:lvlText w:val=""/>
      <w:lvlJc w:val="left"/>
      <w:pPr>
        <w:ind w:left="5400" w:hanging="360"/>
      </w:pPr>
      <w:rPr>
        <w:rFonts w:ascii="Symbol" w:hAnsi="Symbol" w:hint="default"/>
      </w:rPr>
    </w:lvl>
    <w:lvl w:ilvl="7" w:tplc="603662A8" w:tentative="1">
      <w:start w:val="1"/>
      <w:numFmt w:val="bullet"/>
      <w:lvlText w:val="o"/>
      <w:lvlJc w:val="left"/>
      <w:pPr>
        <w:ind w:left="6120" w:hanging="360"/>
      </w:pPr>
      <w:rPr>
        <w:rFonts w:ascii="Courier New" w:hAnsi="Courier New" w:cs="Courier New" w:hint="default"/>
      </w:rPr>
    </w:lvl>
    <w:lvl w:ilvl="8" w:tplc="1E1C89DC" w:tentative="1">
      <w:start w:val="1"/>
      <w:numFmt w:val="bullet"/>
      <w:lvlText w:val=""/>
      <w:lvlJc w:val="left"/>
      <w:pPr>
        <w:ind w:left="6840" w:hanging="360"/>
      </w:pPr>
      <w:rPr>
        <w:rFonts w:ascii="Wingdings" w:hAnsi="Wingdings" w:hint="default"/>
      </w:rPr>
    </w:lvl>
  </w:abstractNum>
  <w:abstractNum w:abstractNumId="2" w15:restartNumberingAfterBreak="0">
    <w:nsid w:val="017D5A03"/>
    <w:multiLevelType w:val="hybridMultilevel"/>
    <w:tmpl w:val="D9FC24BC"/>
    <w:lvl w:ilvl="0" w:tplc="DEF02318">
      <w:start w:val="1"/>
      <w:numFmt w:val="bullet"/>
      <w:lvlText w:val=""/>
      <w:lvlJc w:val="left"/>
      <w:pPr>
        <w:ind w:left="720" w:hanging="360"/>
      </w:pPr>
      <w:rPr>
        <w:rFonts w:ascii="Symbol" w:hAnsi="Symbol" w:hint="default"/>
      </w:rPr>
    </w:lvl>
    <w:lvl w:ilvl="1" w:tplc="BD8E6C40" w:tentative="1">
      <w:start w:val="1"/>
      <w:numFmt w:val="bullet"/>
      <w:lvlText w:val="o"/>
      <w:lvlJc w:val="left"/>
      <w:pPr>
        <w:ind w:left="1440" w:hanging="360"/>
      </w:pPr>
      <w:rPr>
        <w:rFonts w:ascii="Courier New" w:hAnsi="Courier New" w:cs="Courier New" w:hint="default"/>
      </w:rPr>
    </w:lvl>
    <w:lvl w:ilvl="2" w:tplc="335828FA" w:tentative="1">
      <w:start w:val="1"/>
      <w:numFmt w:val="bullet"/>
      <w:lvlText w:val=""/>
      <w:lvlJc w:val="left"/>
      <w:pPr>
        <w:ind w:left="2160" w:hanging="360"/>
      </w:pPr>
      <w:rPr>
        <w:rFonts w:ascii="Wingdings" w:hAnsi="Wingdings" w:hint="default"/>
      </w:rPr>
    </w:lvl>
    <w:lvl w:ilvl="3" w:tplc="5E6001F8" w:tentative="1">
      <w:start w:val="1"/>
      <w:numFmt w:val="bullet"/>
      <w:lvlText w:val=""/>
      <w:lvlJc w:val="left"/>
      <w:pPr>
        <w:ind w:left="2880" w:hanging="360"/>
      </w:pPr>
      <w:rPr>
        <w:rFonts w:ascii="Symbol" w:hAnsi="Symbol" w:hint="default"/>
      </w:rPr>
    </w:lvl>
    <w:lvl w:ilvl="4" w:tplc="CE6CBD04" w:tentative="1">
      <w:start w:val="1"/>
      <w:numFmt w:val="bullet"/>
      <w:lvlText w:val="o"/>
      <w:lvlJc w:val="left"/>
      <w:pPr>
        <w:ind w:left="3600" w:hanging="360"/>
      </w:pPr>
      <w:rPr>
        <w:rFonts w:ascii="Courier New" w:hAnsi="Courier New" w:cs="Courier New" w:hint="default"/>
      </w:rPr>
    </w:lvl>
    <w:lvl w:ilvl="5" w:tplc="BBC035A2" w:tentative="1">
      <w:start w:val="1"/>
      <w:numFmt w:val="bullet"/>
      <w:lvlText w:val=""/>
      <w:lvlJc w:val="left"/>
      <w:pPr>
        <w:ind w:left="4320" w:hanging="360"/>
      </w:pPr>
      <w:rPr>
        <w:rFonts w:ascii="Wingdings" w:hAnsi="Wingdings" w:hint="default"/>
      </w:rPr>
    </w:lvl>
    <w:lvl w:ilvl="6" w:tplc="D2A6E086" w:tentative="1">
      <w:start w:val="1"/>
      <w:numFmt w:val="bullet"/>
      <w:lvlText w:val=""/>
      <w:lvlJc w:val="left"/>
      <w:pPr>
        <w:ind w:left="5040" w:hanging="360"/>
      </w:pPr>
      <w:rPr>
        <w:rFonts w:ascii="Symbol" w:hAnsi="Symbol" w:hint="default"/>
      </w:rPr>
    </w:lvl>
    <w:lvl w:ilvl="7" w:tplc="F334D8B4" w:tentative="1">
      <w:start w:val="1"/>
      <w:numFmt w:val="bullet"/>
      <w:lvlText w:val="o"/>
      <w:lvlJc w:val="left"/>
      <w:pPr>
        <w:ind w:left="5760" w:hanging="360"/>
      </w:pPr>
      <w:rPr>
        <w:rFonts w:ascii="Courier New" w:hAnsi="Courier New" w:cs="Courier New" w:hint="default"/>
      </w:rPr>
    </w:lvl>
    <w:lvl w:ilvl="8" w:tplc="1B1089C2" w:tentative="1">
      <w:start w:val="1"/>
      <w:numFmt w:val="bullet"/>
      <w:lvlText w:val=""/>
      <w:lvlJc w:val="left"/>
      <w:pPr>
        <w:ind w:left="6480" w:hanging="360"/>
      </w:pPr>
      <w:rPr>
        <w:rFonts w:ascii="Wingdings" w:hAnsi="Wingdings" w:hint="default"/>
      </w:rPr>
    </w:lvl>
  </w:abstractNum>
  <w:abstractNum w:abstractNumId="3" w15:restartNumberingAfterBreak="0">
    <w:nsid w:val="06AE60E7"/>
    <w:multiLevelType w:val="hybridMultilevel"/>
    <w:tmpl w:val="879834B4"/>
    <w:lvl w:ilvl="0" w:tplc="BA18C36A">
      <w:start w:val="1"/>
      <w:numFmt w:val="bullet"/>
      <w:lvlText w:val=""/>
      <w:lvlJc w:val="left"/>
      <w:pPr>
        <w:ind w:left="720" w:hanging="360"/>
      </w:pPr>
      <w:rPr>
        <w:rFonts w:ascii="Symbol" w:hAnsi="Symbol" w:hint="default"/>
      </w:rPr>
    </w:lvl>
    <w:lvl w:ilvl="1" w:tplc="2D30F3AE" w:tentative="1">
      <w:start w:val="1"/>
      <w:numFmt w:val="bullet"/>
      <w:lvlText w:val="o"/>
      <w:lvlJc w:val="left"/>
      <w:pPr>
        <w:ind w:left="1440" w:hanging="360"/>
      </w:pPr>
      <w:rPr>
        <w:rFonts w:ascii="Courier New" w:hAnsi="Courier New" w:cs="Courier New" w:hint="default"/>
      </w:rPr>
    </w:lvl>
    <w:lvl w:ilvl="2" w:tplc="F372F3BE" w:tentative="1">
      <w:start w:val="1"/>
      <w:numFmt w:val="bullet"/>
      <w:lvlText w:val=""/>
      <w:lvlJc w:val="left"/>
      <w:pPr>
        <w:ind w:left="2160" w:hanging="360"/>
      </w:pPr>
      <w:rPr>
        <w:rFonts w:ascii="Wingdings" w:hAnsi="Wingdings" w:hint="default"/>
      </w:rPr>
    </w:lvl>
    <w:lvl w:ilvl="3" w:tplc="4E0C884C" w:tentative="1">
      <w:start w:val="1"/>
      <w:numFmt w:val="bullet"/>
      <w:lvlText w:val=""/>
      <w:lvlJc w:val="left"/>
      <w:pPr>
        <w:ind w:left="2880" w:hanging="360"/>
      </w:pPr>
      <w:rPr>
        <w:rFonts w:ascii="Symbol" w:hAnsi="Symbol" w:hint="default"/>
      </w:rPr>
    </w:lvl>
    <w:lvl w:ilvl="4" w:tplc="36502A2A" w:tentative="1">
      <w:start w:val="1"/>
      <w:numFmt w:val="bullet"/>
      <w:lvlText w:val="o"/>
      <w:lvlJc w:val="left"/>
      <w:pPr>
        <w:ind w:left="3600" w:hanging="360"/>
      </w:pPr>
      <w:rPr>
        <w:rFonts w:ascii="Courier New" w:hAnsi="Courier New" w:cs="Courier New" w:hint="default"/>
      </w:rPr>
    </w:lvl>
    <w:lvl w:ilvl="5" w:tplc="1874960C" w:tentative="1">
      <w:start w:val="1"/>
      <w:numFmt w:val="bullet"/>
      <w:lvlText w:val=""/>
      <w:lvlJc w:val="left"/>
      <w:pPr>
        <w:ind w:left="4320" w:hanging="360"/>
      </w:pPr>
      <w:rPr>
        <w:rFonts w:ascii="Wingdings" w:hAnsi="Wingdings" w:hint="default"/>
      </w:rPr>
    </w:lvl>
    <w:lvl w:ilvl="6" w:tplc="C3B44652" w:tentative="1">
      <w:start w:val="1"/>
      <w:numFmt w:val="bullet"/>
      <w:lvlText w:val=""/>
      <w:lvlJc w:val="left"/>
      <w:pPr>
        <w:ind w:left="5040" w:hanging="360"/>
      </w:pPr>
      <w:rPr>
        <w:rFonts w:ascii="Symbol" w:hAnsi="Symbol" w:hint="default"/>
      </w:rPr>
    </w:lvl>
    <w:lvl w:ilvl="7" w:tplc="208CEB28" w:tentative="1">
      <w:start w:val="1"/>
      <w:numFmt w:val="bullet"/>
      <w:lvlText w:val="o"/>
      <w:lvlJc w:val="left"/>
      <w:pPr>
        <w:ind w:left="5760" w:hanging="360"/>
      </w:pPr>
      <w:rPr>
        <w:rFonts w:ascii="Courier New" w:hAnsi="Courier New" w:cs="Courier New" w:hint="default"/>
      </w:rPr>
    </w:lvl>
    <w:lvl w:ilvl="8" w:tplc="0A26BE68" w:tentative="1">
      <w:start w:val="1"/>
      <w:numFmt w:val="bullet"/>
      <w:lvlText w:val=""/>
      <w:lvlJc w:val="left"/>
      <w:pPr>
        <w:ind w:left="6480" w:hanging="360"/>
      </w:pPr>
      <w:rPr>
        <w:rFonts w:ascii="Wingdings" w:hAnsi="Wingdings" w:hint="default"/>
      </w:rPr>
    </w:lvl>
  </w:abstractNum>
  <w:abstractNum w:abstractNumId="4" w15:restartNumberingAfterBreak="0">
    <w:nsid w:val="0B6D0FB8"/>
    <w:multiLevelType w:val="hybridMultilevel"/>
    <w:tmpl w:val="B12C9176"/>
    <w:lvl w:ilvl="0" w:tplc="20FE0C28">
      <w:start w:val="1"/>
      <w:numFmt w:val="decimal"/>
      <w:lvlText w:val="%1."/>
      <w:lvlJc w:val="left"/>
      <w:pPr>
        <w:ind w:left="720" w:hanging="360"/>
      </w:pPr>
      <w:rPr>
        <w:rFonts w:hint="default"/>
      </w:rPr>
    </w:lvl>
    <w:lvl w:ilvl="1" w:tplc="E04AF29A" w:tentative="1">
      <w:start w:val="1"/>
      <w:numFmt w:val="lowerLetter"/>
      <w:lvlText w:val="%2."/>
      <w:lvlJc w:val="left"/>
      <w:pPr>
        <w:ind w:left="1440" w:hanging="360"/>
      </w:pPr>
    </w:lvl>
    <w:lvl w:ilvl="2" w:tplc="A13E757C" w:tentative="1">
      <w:start w:val="1"/>
      <w:numFmt w:val="lowerRoman"/>
      <w:lvlText w:val="%3."/>
      <w:lvlJc w:val="right"/>
      <w:pPr>
        <w:ind w:left="2160" w:hanging="180"/>
      </w:pPr>
    </w:lvl>
    <w:lvl w:ilvl="3" w:tplc="93828E44" w:tentative="1">
      <w:start w:val="1"/>
      <w:numFmt w:val="decimal"/>
      <w:lvlText w:val="%4."/>
      <w:lvlJc w:val="left"/>
      <w:pPr>
        <w:ind w:left="2880" w:hanging="360"/>
      </w:pPr>
    </w:lvl>
    <w:lvl w:ilvl="4" w:tplc="50B220D2" w:tentative="1">
      <w:start w:val="1"/>
      <w:numFmt w:val="lowerLetter"/>
      <w:lvlText w:val="%5."/>
      <w:lvlJc w:val="left"/>
      <w:pPr>
        <w:ind w:left="3600" w:hanging="360"/>
      </w:pPr>
    </w:lvl>
    <w:lvl w:ilvl="5" w:tplc="98580DD4" w:tentative="1">
      <w:start w:val="1"/>
      <w:numFmt w:val="lowerRoman"/>
      <w:lvlText w:val="%6."/>
      <w:lvlJc w:val="right"/>
      <w:pPr>
        <w:ind w:left="4320" w:hanging="180"/>
      </w:pPr>
    </w:lvl>
    <w:lvl w:ilvl="6" w:tplc="E9FAA190" w:tentative="1">
      <w:start w:val="1"/>
      <w:numFmt w:val="decimal"/>
      <w:lvlText w:val="%7."/>
      <w:lvlJc w:val="left"/>
      <w:pPr>
        <w:ind w:left="5040" w:hanging="360"/>
      </w:pPr>
    </w:lvl>
    <w:lvl w:ilvl="7" w:tplc="B576F9AE" w:tentative="1">
      <w:start w:val="1"/>
      <w:numFmt w:val="lowerLetter"/>
      <w:lvlText w:val="%8."/>
      <w:lvlJc w:val="left"/>
      <w:pPr>
        <w:ind w:left="5760" w:hanging="360"/>
      </w:pPr>
    </w:lvl>
    <w:lvl w:ilvl="8" w:tplc="39CCB09E" w:tentative="1">
      <w:start w:val="1"/>
      <w:numFmt w:val="lowerRoman"/>
      <w:lvlText w:val="%9."/>
      <w:lvlJc w:val="right"/>
      <w:pPr>
        <w:ind w:left="6480" w:hanging="180"/>
      </w:pPr>
    </w:lvl>
  </w:abstractNum>
  <w:abstractNum w:abstractNumId="5" w15:restartNumberingAfterBreak="0">
    <w:nsid w:val="0FBD05FF"/>
    <w:multiLevelType w:val="hybridMultilevel"/>
    <w:tmpl w:val="03F2AEF0"/>
    <w:lvl w:ilvl="0" w:tplc="C23ABF8A">
      <w:start w:val="1"/>
      <w:numFmt w:val="decimal"/>
      <w:lvlText w:val="%1"/>
      <w:lvlJc w:val="left"/>
      <w:pPr>
        <w:ind w:left="990" w:hanging="630"/>
      </w:pPr>
      <w:rPr>
        <w:rFonts w:hint="default"/>
      </w:rPr>
    </w:lvl>
    <w:lvl w:ilvl="1" w:tplc="9BA4855A" w:tentative="1">
      <w:start w:val="1"/>
      <w:numFmt w:val="lowerLetter"/>
      <w:lvlText w:val="%2."/>
      <w:lvlJc w:val="left"/>
      <w:pPr>
        <w:ind w:left="1440" w:hanging="360"/>
      </w:pPr>
    </w:lvl>
    <w:lvl w:ilvl="2" w:tplc="5B3C8058" w:tentative="1">
      <w:start w:val="1"/>
      <w:numFmt w:val="lowerRoman"/>
      <w:lvlText w:val="%3."/>
      <w:lvlJc w:val="right"/>
      <w:pPr>
        <w:ind w:left="2160" w:hanging="180"/>
      </w:pPr>
    </w:lvl>
    <w:lvl w:ilvl="3" w:tplc="47307D54" w:tentative="1">
      <w:start w:val="1"/>
      <w:numFmt w:val="decimal"/>
      <w:lvlText w:val="%4."/>
      <w:lvlJc w:val="left"/>
      <w:pPr>
        <w:ind w:left="2880" w:hanging="360"/>
      </w:pPr>
    </w:lvl>
    <w:lvl w:ilvl="4" w:tplc="9242636A" w:tentative="1">
      <w:start w:val="1"/>
      <w:numFmt w:val="lowerLetter"/>
      <w:lvlText w:val="%5."/>
      <w:lvlJc w:val="left"/>
      <w:pPr>
        <w:ind w:left="3600" w:hanging="360"/>
      </w:pPr>
    </w:lvl>
    <w:lvl w:ilvl="5" w:tplc="6C7AFDE6" w:tentative="1">
      <w:start w:val="1"/>
      <w:numFmt w:val="lowerRoman"/>
      <w:lvlText w:val="%6."/>
      <w:lvlJc w:val="right"/>
      <w:pPr>
        <w:ind w:left="4320" w:hanging="180"/>
      </w:pPr>
    </w:lvl>
    <w:lvl w:ilvl="6" w:tplc="21C86A04" w:tentative="1">
      <w:start w:val="1"/>
      <w:numFmt w:val="decimal"/>
      <w:lvlText w:val="%7."/>
      <w:lvlJc w:val="left"/>
      <w:pPr>
        <w:ind w:left="5040" w:hanging="360"/>
      </w:pPr>
    </w:lvl>
    <w:lvl w:ilvl="7" w:tplc="A314AB70" w:tentative="1">
      <w:start w:val="1"/>
      <w:numFmt w:val="lowerLetter"/>
      <w:lvlText w:val="%8."/>
      <w:lvlJc w:val="left"/>
      <w:pPr>
        <w:ind w:left="5760" w:hanging="360"/>
      </w:pPr>
    </w:lvl>
    <w:lvl w:ilvl="8" w:tplc="954C17DC" w:tentative="1">
      <w:start w:val="1"/>
      <w:numFmt w:val="lowerRoman"/>
      <w:lvlText w:val="%9."/>
      <w:lvlJc w:val="right"/>
      <w:pPr>
        <w:ind w:left="6480" w:hanging="180"/>
      </w:pPr>
    </w:lvl>
  </w:abstractNum>
  <w:abstractNum w:abstractNumId="6" w15:restartNumberingAfterBreak="0">
    <w:nsid w:val="10B05306"/>
    <w:multiLevelType w:val="hybridMultilevel"/>
    <w:tmpl w:val="9C145776"/>
    <w:lvl w:ilvl="0" w:tplc="F5B85F1E">
      <w:start w:val="1"/>
      <w:numFmt w:val="bullet"/>
      <w:lvlText w:val=""/>
      <w:lvlJc w:val="left"/>
      <w:pPr>
        <w:ind w:left="720" w:hanging="360"/>
      </w:pPr>
      <w:rPr>
        <w:rFonts w:ascii="Symbol" w:hAnsi="Symbol" w:hint="default"/>
      </w:rPr>
    </w:lvl>
    <w:lvl w:ilvl="1" w:tplc="6CA0A7A8" w:tentative="1">
      <w:start w:val="1"/>
      <w:numFmt w:val="bullet"/>
      <w:lvlText w:val="o"/>
      <w:lvlJc w:val="left"/>
      <w:pPr>
        <w:ind w:left="1440" w:hanging="360"/>
      </w:pPr>
      <w:rPr>
        <w:rFonts w:ascii="Courier New" w:hAnsi="Courier New" w:cs="Courier New" w:hint="default"/>
      </w:rPr>
    </w:lvl>
    <w:lvl w:ilvl="2" w:tplc="58A8A152" w:tentative="1">
      <w:start w:val="1"/>
      <w:numFmt w:val="bullet"/>
      <w:lvlText w:val=""/>
      <w:lvlJc w:val="left"/>
      <w:pPr>
        <w:ind w:left="2160" w:hanging="360"/>
      </w:pPr>
      <w:rPr>
        <w:rFonts w:ascii="Wingdings" w:hAnsi="Wingdings" w:hint="default"/>
      </w:rPr>
    </w:lvl>
    <w:lvl w:ilvl="3" w:tplc="7114918C" w:tentative="1">
      <w:start w:val="1"/>
      <w:numFmt w:val="bullet"/>
      <w:lvlText w:val=""/>
      <w:lvlJc w:val="left"/>
      <w:pPr>
        <w:ind w:left="2880" w:hanging="360"/>
      </w:pPr>
      <w:rPr>
        <w:rFonts w:ascii="Symbol" w:hAnsi="Symbol" w:hint="default"/>
      </w:rPr>
    </w:lvl>
    <w:lvl w:ilvl="4" w:tplc="43F0A934" w:tentative="1">
      <w:start w:val="1"/>
      <w:numFmt w:val="bullet"/>
      <w:lvlText w:val="o"/>
      <w:lvlJc w:val="left"/>
      <w:pPr>
        <w:ind w:left="3600" w:hanging="360"/>
      </w:pPr>
      <w:rPr>
        <w:rFonts w:ascii="Courier New" w:hAnsi="Courier New" w:cs="Courier New" w:hint="default"/>
      </w:rPr>
    </w:lvl>
    <w:lvl w:ilvl="5" w:tplc="E1ECBA18" w:tentative="1">
      <w:start w:val="1"/>
      <w:numFmt w:val="bullet"/>
      <w:lvlText w:val=""/>
      <w:lvlJc w:val="left"/>
      <w:pPr>
        <w:ind w:left="4320" w:hanging="360"/>
      </w:pPr>
      <w:rPr>
        <w:rFonts w:ascii="Wingdings" w:hAnsi="Wingdings" w:hint="default"/>
      </w:rPr>
    </w:lvl>
    <w:lvl w:ilvl="6" w:tplc="9CC01F2C" w:tentative="1">
      <w:start w:val="1"/>
      <w:numFmt w:val="bullet"/>
      <w:lvlText w:val=""/>
      <w:lvlJc w:val="left"/>
      <w:pPr>
        <w:ind w:left="5040" w:hanging="360"/>
      </w:pPr>
      <w:rPr>
        <w:rFonts w:ascii="Symbol" w:hAnsi="Symbol" w:hint="default"/>
      </w:rPr>
    </w:lvl>
    <w:lvl w:ilvl="7" w:tplc="29868138" w:tentative="1">
      <w:start w:val="1"/>
      <w:numFmt w:val="bullet"/>
      <w:lvlText w:val="o"/>
      <w:lvlJc w:val="left"/>
      <w:pPr>
        <w:ind w:left="5760" w:hanging="360"/>
      </w:pPr>
      <w:rPr>
        <w:rFonts w:ascii="Courier New" w:hAnsi="Courier New" w:cs="Courier New" w:hint="default"/>
      </w:rPr>
    </w:lvl>
    <w:lvl w:ilvl="8" w:tplc="CD2A833E" w:tentative="1">
      <w:start w:val="1"/>
      <w:numFmt w:val="bullet"/>
      <w:lvlText w:val=""/>
      <w:lvlJc w:val="left"/>
      <w:pPr>
        <w:ind w:left="6480" w:hanging="360"/>
      </w:pPr>
      <w:rPr>
        <w:rFonts w:ascii="Wingdings" w:hAnsi="Wingdings" w:hint="default"/>
      </w:r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5EA6076"/>
    <w:multiLevelType w:val="hybridMultilevel"/>
    <w:tmpl w:val="9510ECFE"/>
    <w:lvl w:ilvl="0" w:tplc="ECD8CF0C">
      <w:start w:val="1"/>
      <w:numFmt w:val="bullet"/>
      <w:lvlText w:val=""/>
      <w:lvlJc w:val="left"/>
      <w:pPr>
        <w:ind w:left="720" w:hanging="360"/>
      </w:pPr>
      <w:rPr>
        <w:rFonts w:ascii="Symbol" w:hAnsi="Symbol" w:hint="default"/>
      </w:rPr>
    </w:lvl>
    <w:lvl w:ilvl="1" w:tplc="91E6BC18" w:tentative="1">
      <w:start w:val="1"/>
      <w:numFmt w:val="bullet"/>
      <w:lvlText w:val="o"/>
      <w:lvlJc w:val="left"/>
      <w:pPr>
        <w:ind w:left="1440" w:hanging="360"/>
      </w:pPr>
      <w:rPr>
        <w:rFonts w:ascii="Courier New" w:hAnsi="Courier New" w:cs="Courier New" w:hint="default"/>
      </w:rPr>
    </w:lvl>
    <w:lvl w:ilvl="2" w:tplc="899EFF52" w:tentative="1">
      <w:start w:val="1"/>
      <w:numFmt w:val="bullet"/>
      <w:lvlText w:val=""/>
      <w:lvlJc w:val="left"/>
      <w:pPr>
        <w:ind w:left="2160" w:hanging="360"/>
      </w:pPr>
      <w:rPr>
        <w:rFonts w:ascii="Wingdings" w:hAnsi="Wingdings" w:hint="default"/>
      </w:rPr>
    </w:lvl>
    <w:lvl w:ilvl="3" w:tplc="8A02D928" w:tentative="1">
      <w:start w:val="1"/>
      <w:numFmt w:val="bullet"/>
      <w:lvlText w:val=""/>
      <w:lvlJc w:val="left"/>
      <w:pPr>
        <w:ind w:left="2880" w:hanging="360"/>
      </w:pPr>
      <w:rPr>
        <w:rFonts w:ascii="Symbol" w:hAnsi="Symbol" w:hint="default"/>
      </w:rPr>
    </w:lvl>
    <w:lvl w:ilvl="4" w:tplc="7E8671F4" w:tentative="1">
      <w:start w:val="1"/>
      <w:numFmt w:val="bullet"/>
      <w:lvlText w:val="o"/>
      <w:lvlJc w:val="left"/>
      <w:pPr>
        <w:ind w:left="3600" w:hanging="360"/>
      </w:pPr>
      <w:rPr>
        <w:rFonts w:ascii="Courier New" w:hAnsi="Courier New" w:cs="Courier New" w:hint="default"/>
      </w:rPr>
    </w:lvl>
    <w:lvl w:ilvl="5" w:tplc="0A40B8C2" w:tentative="1">
      <w:start w:val="1"/>
      <w:numFmt w:val="bullet"/>
      <w:lvlText w:val=""/>
      <w:lvlJc w:val="left"/>
      <w:pPr>
        <w:ind w:left="4320" w:hanging="360"/>
      </w:pPr>
      <w:rPr>
        <w:rFonts w:ascii="Wingdings" w:hAnsi="Wingdings" w:hint="default"/>
      </w:rPr>
    </w:lvl>
    <w:lvl w:ilvl="6" w:tplc="5F443692" w:tentative="1">
      <w:start w:val="1"/>
      <w:numFmt w:val="bullet"/>
      <w:lvlText w:val=""/>
      <w:lvlJc w:val="left"/>
      <w:pPr>
        <w:ind w:left="5040" w:hanging="360"/>
      </w:pPr>
      <w:rPr>
        <w:rFonts w:ascii="Symbol" w:hAnsi="Symbol" w:hint="default"/>
      </w:rPr>
    </w:lvl>
    <w:lvl w:ilvl="7" w:tplc="D1DECE48" w:tentative="1">
      <w:start w:val="1"/>
      <w:numFmt w:val="bullet"/>
      <w:lvlText w:val="o"/>
      <w:lvlJc w:val="left"/>
      <w:pPr>
        <w:ind w:left="5760" w:hanging="360"/>
      </w:pPr>
      <w:rPr>
        <w:rFonts w:ascii="Courier New" w:hAnsi="Courier New" w:cs="Courier New" w:hint="default"/>
      </w:rPr>
    </w:lvl>
    <w:lvl w:ilvl="8" w:tplc="453A3D86" w:tentative="1">
      <w:start w:val="1"/>
      <w:numFmt w:val="bullet"/>
      <w:lvlText w:val=""/>
      <w:lvlJc w:val="left"/>
      <w:pPr>
        <w:ind w:left="6480" w:hanging="360"/>
      </w:pPr>
      <w:rPr>
        <w:rFonts w:ascii="Wingdings" w:hAnsi="Wingdings" w:hint="default"/>
      </w:rPr>
    </w:lvl>
  </w:abstractNum>
  <w:abstractNum w:abstractNumId="9" w15:restartNumberingAfterBreak="0">
    <w:nsid w:val="226D5B97"/>
    <w:multiLevelType w:val="hybridMultilevel"/>
    <w:tmpl w:val="0E564348"/>
    <w:lvl w:ilvl="0" w:tplc="999A311E">
      <w:start w:val="1"/>
      <w:numFmt w:val="bullet"/>
      <w:lvlText w:val=""/>
      <w:lvlJc w:val="left"/>
      <w:pPr>
        <w:ind w:left="720" w:hanging="360"/>
      </w:pPr>
      <w:rPr>
        <w:rFonts w:ascii="Symbol" w:hAnsi="Symbol" w:hint="default"/>
      </w:rPr>
    </w:lvl>
    <w:lvl w:ilvl="1" w:tplc="AEBA9A5E" w:tentative="1">
      <w:start w:val="1"/>
      <w:numFmt w:val="bullet"/>
      <w:lvlText w:val="o"/>
      <w:lvlJc w:val="left"/>
      <w:pPr>
        <w:ind w:left="1440" w:hanging="360"/>
      </w:pPr>
      <w:rPr>
        <w:rFonts w:ascii="Courier New" w:hAnsi="Courier New" w:cs="Courier New" w:hint="default"/>
      </w:rPr>
    </w:lvl>
    <w:lvl w:ilvl="2" w:tplc="96085544" w:tentative="1">
      <w:start w:val="1"/>
      <w:numFmt w:val="bullet"/>
      <w:lvlText w:val=""/>
      <w:lvlJc w:val="left"/>
      <w:pPr>
        <w:ind w:left="2160" w:hanging="360"/>
      </w:pPr>
      <w:rPr>
        <w:rFonts w:ascii="Wingdings" w:hAnsi="Wingdings" w:hint="default"/>
      </w:rPr>
    </w:lvl>
    <w:lvl w:ilvl="3" w:tplc="A5B6BC1C" w:tentative="1">
      <w:start w:val="1"/>
      <w:numFmt w:val="bullet"/>
      <w:lvlText w:val=""/>
      <w:lvlJc w:val="left"/>
      <w:pPr>
        <w:ind w:left="2880" w:hanging="360"/>
      </w:pPr>
      <w:rPr>
        <w:rFonts w:ascii="Symbol" w:hAnsi="Symbol" w:hint="default"/>
      </w:rPr>
    </w:lvl>
    <w:lvl w:ilvl="4" w:tplc="274E1ED2" w:tentative="1">
      <w:start w:val="1"/>
      <w:numFmt w:val="bullet"/>
      <w:lvlText w:val="o"/>
      <w:lvlJc w:val="left"/>
      <w:pPr>
        <w:ind w:left="3600" w:hanging="360"/>
      </w:pPr>
      <w:rPr>
        <w:rFonts w:ascii="Courier New" w:hAnsi="Courier New" w:cs="Courier New" w:hint="default"/>
      </w:rPr>
    </w:lvl>
    <w:lvl w:ilvl="5" w:tplc="C4DA59C6" w:tentative="1">
      <w:start w:val="1"/>
      <w:numFmt w:val="bullet"/>
      <w:lvlText w:val=""/>
      <w:lvlJc w:val="left"/>
      <w:pPr>
        <w:ind w:left="4320" w:hanging="360"/>
      </w:pPr>
      <w:rPr>
        <w:rFonts w:ascii="Wingdings" w:hAnsi="Wingdings" w:hint="default"/>
      </w:rPr>
    </w:lvl>
    <w:lvl w:ilvl="6" w:tplc="9E7A191C" w:tentative="1">
      <w:start w:val="1"/>
      <w:numFmt w:val="bullet"/>
      <w:lvlText w:val=""/>
      <w:lvlJc w:val="left"/>
      <w:pPr>
        <w:ind w:left="5040" w:hanging="360"/>
      </w:pPr>
      <w:rPr>
        <w:rFonts w:ascii="Symbol" w:hAnsi="Symbol" w:hint="default"/>
      </w:rPr>
    </w:lvl>
    <w:lvl w:ilvl="7" w:tplc="C234EA34" w:tentative="1">
      <w:start w:val="1"/>
      <w:numFmt w:val="bullet"/>
      <w:lvlText w:val="o"/>
      <w:lvlJc w:val="left"/>
      <w:pPr>
        <w:ind w:left="5760" w:hanging="360"/>
      </w:pPr>
      <w:rPr>
        <w:rFonts w:ascii="Courier New" w:hAnsi="Courier New" w:cs="Courier New" w:hint="default"/>
      </w:rPr>
    </w:lvl>
    <w:lvl w:ilvl="8" w:tplc="8B7EF6AC" w:tentative="1">
      <w:start w:val="1"/>
      <w:numFmt w:val="bullet"/>
      <w:lvlText w:val=""/>
      <w:lvlJc w:val="left"/>
      <w:pPr>
        <w:ind w:left="6480" w:hanging="360"/>
      </w:pPr>
      <w:rPr>
        <w:rFonts w:ascii="Wingdings" w:hAnsi="Wingdings" w:hint="default"/>
      </w:rPr>
    </w:lvl>
  </w:abstractNum>
  <w:abstractNum w:abstractNumId="10" w15:restartNumberingAfterBreak="0">
    <w:nsid w:val="24DF3AE3"/>
    <w:multiLevelType w:val="hybridMultilevel"/>
    <w:tmpl w:val="B018127C"/>
    <w:lvl w:ilvl="0" w:tplc="B13E1B40">
      <w:start w:val="1"/>
      <w:numFmt w:val="bullet"/>
      <w:lvlText w:val=""/>
      <w:lvlJc w:val="left"/>
      <w:pPr>
        <w:ind w:left="720" w:hanging="360"/>
      </w:pPr>
      <w:rPr>
        <w:rFonts w:ascii="Symbol" w:hAnsi="Symbol" w:hint="default"/>
      </w:rPr>
    </w:lvl>
    <w:lvl w:ilvl="1" w:tplc="AA8C6096">
      <w:start w:val="1"/>
      <w:numFmt w:val="bullet"/>
      <w:lvlText w:val="o"/>
      <w:lvlJc w:val="left"/>
      <w:pPr>
        <w:ind w:left="1440" w:hanging="360"/>
      </w:pPr>
      <w:rPr>
        <w:rFonts w:ascii="Courier New" w:hAnsi="Courier New" w:cs="Courier New" w:hint="default"/>
      </w:rPr>
    </w:lvl>
    <w:lvl w:ilvl="2" w:tplc="CB24CD98" w:tentative="1">
      <w:start w:val="1"/>
      <w:numFmt w:val="bullet"/>
      <w:lvlText w:val=""/>
      <w:lvlJc w:val="left"/>
      <w:pPr>
        <w:ind w:left="2160" w:hanging="360"/>
      </w:pPr>
      <w:rPr>
        <w:rFonts w:ascii="Wingdings" w:hAnsi="Wingdings" w:hint="default"/>
      </w:rPr>
    </w:lvl>
    <w:lvl w:ilvl="3" w:tplc="BBF2B902" w:tentative="1">
      <w:start w:val="1"/>
      <w:numFmt w:val="bullet"/>
      <w:lvlText w:val=""/>
      <w:lvlJc w:val="left"/>
      <w:pPr>
        <w:ind w:left="2880" w:hanging="360"/>
      </w:pPr>
      <w:rPr>
        <w:rFonts w:ascii="Symbol" w:hAnsi="Symbol" w:hint="default"/>
      </w:rPr>
    </w:lvl>
    <w:lvl w:ilvl="4" w:tplc="04045B2C" w:tentative="1">
      <w:start w:val="1"/>
      <w:numFmt w:val="bullet"/>
      <w:lvlText w:val="o"/>
      <w:lvlJc w:val="left"/>
      <w:pPr>
        <w:ind w:left="3600" w:hanging="360"/>
      </w:pPr>
      <w:rPr>
        <w:rFonts w:ascii="Courier New" w:hAnsi="Courier New" w:cs="Courier New" w:hint="default"/>
      </w:rPr>
    </w:lvl>
    <w:lvl w:ilvl="5" w:tplc="373EA3F6" w:tentative="1">
      <w:start w:val="1"/>
      <w:numFmt w:val="bullet"/>
      <w:lvlText w:val=""/>
      <w:lvlJc w:val="left"/>
      <w:pPr>
        <w:ind w:left="4320" w:hanging="360"/>
      </w:pPr>
      <w:rPr>
        <w:rFonts w:ascii="Wingdings" w:hAnsi="Wingdings" w:hint="default"/>
      </w:rPr>
    </w:lvl>
    <w:lvl w:ilvl="6" w:tplc="C2167776" w:tentative="1">
      <w:start w:val="1"/>
      <w:numFmt w:val="bullet"/>
      <w:lvlText w:val=""/>
      <w:lvlJc w:val="left"/>
      <w:pPr>
        <w:ind w:left="5040" w:hanging="360"/>
      </w:pPr>
      <w:rPr>
        <w:rFonts w:ascii="Symbol" w:hAnsi="Symbol" w:hint="default"/>
      </w:rPr>
    </w:lvl>
    <w:lvl w:ilvl="7" w:tplc="59603170" w:tentative="1">
      <w:start w:val="1"/>
      <w:numFmt w:val="bullet"/>
      <w:lvlText w:val="o"/>
      <w:lvlJc w:val="left"/>
      <w:pPr>
        <w:ind w:left="5760" w:hanging="360"/>
      </w:pPr>
      <w:rPr>
        <w:rFonts w:ascii="Courier New" w:hAnsi="Courier New" w:cs="Courier New" w:hint="default"/>
      </w:rPr>
    </w:lvl>
    <w:lvl w:ilvl="8" w:tplc="0D829D54" w:tentative="1">
      <w:start w:val="1"/>
      <w:numFmt w:val="bullet"/>
      <w:lvlText w:val=""/>
      <w:lvlJc w:val="left"/>
      <w:pPr>
        <w:ind w:left="6480" w:hanging="360"/>
      </w:pPr>
      <w:rPr>
        <w:rFonts w:ascii="Wingdings" w:hAnsi="Wingdings" w:hint="default"/>
      </w:rPr>
    </w:lvl>
  </w:abstractNum>
  <w:abstractNum w:abstractNumId="11" w15:restartNumberingAfterBreak="0">
    <w:nsid w:val="2756530A"/>
    <w:multiLevelType w:val="hybridMultilevel"/>
    <w:tmpl w:val="E8B2BA54"/>
    <w:lvl w:ilvl="0" w:tplc="B11AB70C">
      <w:start w:val="1"/>
      <w:numFmt w:val="bullet"/>
      <w:lvlText w:val=""/>
      <w:lvlJc w:val="left"/>
      <w:pPr>
        <w:ind w:left="720" w:hanging="360"/>
      </w:pPr>
      <w:rPr>
        <w:rFonts w:ascii="Symbol" w:hAnsi="Symbol" w:hint="default"/>
      </w:rPr>
    </w:lvl>
    <w:lvl w:ilvl="1" w:tplc="DD20B6E2" w:tentative="1">
      <w:start w:val="1"/>
      <w:numFmt w:val="bullet"/>
      <w:lvlText w:val="o"/>
      <w:lvlJc w:val="left"/>
      <w:pPr>
        <w:ind w:left="1440" w:hanging="360"/>
      </w:pPr>
      <w:rPr>
        <w:rFonts w:ascii="Courier New" w:hAnsi="Courier New" w:cs="Courier New" w:hint="default"/>
      </w:rPr>
    </w:lvl>
    <w:lvl w:ilvl="2" w:tplc="6B2285EC" w:tentative="1">
      <w:start w:val="1"/>
      <w:numFmt w:val="bullet"/>
      <w:lvlText w:val=""/>
      <w:lvlJc w:val="left"/>
      <w:pPr>
        <w:ind w:left="2160" w:hanging="360"/>
      </w:pPr>
      <w:rPr>
        <w:rFonts w:ascii="Wingdings" w:hAnsi="Wingdings" w:hint="default"/>
      </w:rPr>
    </w:lvl>
    <w:lvl w:ilvl="3" w:tplc="482AE936" w:tentative="1">
      <w:start w:val="1"/>
      <w:numFmt w:val="bullet"/>
      <w:lvlText w:val=""/>
      <w:lvlJc w:val="left"/>
      <w:pPr>
        <w:ind w:left="2880" w:hanging="360"/>
      </w:pPr>
      <w:rPr>
        <w:rFonts w:ascii="Symbol" w:hAnsi="Symbol" w:hint="default"/>
      </w:rPr>
    </w:lvl>
    <w:lvl w:ilvl="4" w:tplc="6F266B28" w:tentative="1">
      <w:start w:val="1"/>
      <w:numFmt w:val="bullet"/>
      <w:lvlText w:val="o"/>
      <w:lvlJc w:val="left"/>
      <w:pPr>
        <w:ind w:left="3600" w:hanging="360"/>
      </w:pPr>
      <w:rPr>
        <w:rFonts w:ascii="Courier New" w:hAnsi="Courier New" w:cs="Courier New" w:hint="default"/>
      </w:rPr>
    </w:lvl>
    <w:lvl w:ilvl="5" w:tplc="680AC7EA" w:tentative="1">
      <w:start w:val="1"/>
      <w:numFmt w:val="bullet"/>
      <w:lvlText w:val=""/>
      <w:lvlJc w:val="left"/>
      <w:pPr>
        <w:ind w:left="4320" w:hanging="360"/>
      </w:pPr>
      <w:rPr>
        <w:rFonts w:ascii="Wingdings" w:hAnsi="Wingdings" w:hint="default"/>
      </w:rPr>
    </w:lvl>
    <w:lvl w:ilvl="6" w:tplc="D85A9A94" w:tentative="1">
      <w:start w:val="1"/>
      <w:numFmt w:val="bullet"/>
      <w:lvlText w:val=""/>
      <w:lvlJc w:val="left"/>
      <w:pPr>
        <w:ind w:left="5040" w:hanging="360"/>
      </w:pPr>
      <w:rPr>
        <w:rFonts w:ascii="Symbol" w:hAnsi="Symbol" w:hint="default"/>
      </w:rPr>
    </w:lvl>
    <w:lvl w:ilvl="7" w:tplc="A65ED4A4" w:tentative="1">
      <w:start w:val="1"/>
      <w:numFmt w:val="bullet"/>
      <w:lvlText w:val="o"/>
      <w:lvlJc w:val="left"/>
      <w:pPr>
        <w:ind w:left="5760" w:hanging="360"/>
      </w:pPr>
      <w:rPr>
        <w:rFonts w:ascii="Courier New" w:hAnsi="Courier New" w:cs="Courier New" w:hint="default"/>
      </w:rPr>
    </w:lvl>
    <w:lvl w:ilvl="8" w:tplc="4BC4EC46" w:tentative="1">
      <w:start w:val="1"/>
      <w:numFmt w:val="bullet"/>
      <w:lvlText w:val=""/>
      <w:lvlJc w:val="left"/>
      <w:pPr>
        <w:ind w:left="6480" w:hanging="360"/>
      </w:pPr>
      <w:rPr>
        <w:rFonts w:ascii="Wingdings" w:hAnsi="Wingdings" w:hint="default"/>
      </w:rPr>
    </w:lvl>
  </w:abstractNum>
  <w:abstractNum w:abstractNumId="12" w15:restartNumberingAfterBreak="0">
    <w:nsid w:val="27615E97"/>
    <w:multiLevelType w:val="hybridMultilevel"/>
    <w:tmpl w:val="36A245A0"/>
    <w:lvl w:ilvl="0" w:tplc="57A236A0">
      <w:start w:val="1"/>
      <w:numFmt w:val="decimal"/>
      <w:lvlText w:val="%1."/>
      <w:lvlJc w:val="left"/>
      <w:pPr>
        <w:ind w:left="720" w:hanging="360"/>
      </w:pPr>
    </w:lvl>
    <w:lvl w:ilvl="1" w:tplc="E1400B06">
      <w:start w:val="1"/>
      <w:numFmt w:val="lowerLetter"/>
      <w:lvlText w:val="%2."/>
      <w:lvlJc w:val="left"/>
      <w:pPr>
        <w:ind w:left="1440" w:hanging="360"/>
      </w:pPr>
    </w:lvl>
    <w:lvl w:ilvl="2" w:tplc="31E45158" w:tentative="1">
      <w:start w:val="1"/>
      <w:numFmt w:val="lowerRoman"/>
      <w:lvlText w:val="%3."/>
      <w:lvlJc w:val="right"/>
      <w:pPr>
        <w:ind w:left="2160" w:hanging="180"/>
      </w:pPr>
    </w:lvl>
    <w:lvl w:ilvl="3" w:tplc="0F582194" w:tentative="1">
      <w:start w:val="1"/>
      <w:numFmt w:val="decimal"/>
      <w:lvlText w:val="%4."/>
      <w:lvlJc w:val="left"/>
      <w:pPr>
        <w:ind w:left="2880" w:hanging="360"/>
      </w:pPr>
    </w:lvl>
    <w:lvl w:ilvl="4" w:tplc="94DE8060" w:tentative="1">
      <w:start w:val="1"/>
      <w:numFmt w:val="lowerLetter"/>
      <w:lvlText w:val="%5."/>
      <w:lvlJc w:val="left"/>
      <w:pPr>
        <w:ind w:left="3600" w:hanging="360"/>
      </w:pPr>
    </w:lvl>
    <w:lvl w:ilvl="5" w:tplc="85464CB8" w:tentative="1">
      <w:start w:val="1"/>
      <w:numFmt w:val="lowerRoman"/>
      <w:lvlText w:val="%6."/>
      <w:lvlJc w:val="right"/>
      <w:pPr>
        <w:ind w:left="4320" w:hanging="180"/>
      </w:pPr>
    </w:lvl>
    <w:lvl w:ilvl="6" w:tplc="8AAC8D3C" w:tentative="1">
      <w:start w:val="1"/>
      <w:numFmt w:val="decimal"/>
      <w:lvlText w:val="%7."/>
      <w:lvlJc w:val="left"/>
      <w:pPr>
        <w:ind w:left="5040" w:hanging="360"/>
      </w:pPr>
    </w:lvl>
    <w:lvl w:ilvl="7" w:tplc="D0087E30" w:tentative="1">
      <w:start w:val="1"/>
      <w:numFmt w:val="lowerLetter"/>
      <w:lvlText w:val="%8."/>
      <w:lvlJc w:val="left"/>
      <w:pPr>
        <w:ind w:left="5760" w:hanging="360"/>
      </w:pPr>
    </w:lvl>
    <w:lvl w:ilvl="8" w:tplc="8A8A47B8" w:tentative="1">
      <w:start w:val="1"/>
      <w:numFmt w:val="lowerRoman"/>
      <w:lvlText w:val="%9."/>
      <w:lvlJc w:val="right"/>
      <w:pPr>
        <w:ind w:left="6480" w:hanging="180"/>
      </w:pPr>
    </w:lvl>
  </w:abstractNum>
  <w:abstractNum w:abstractNumId="13" w15:restartNumberingAfterBreak="0">
    <w:nsid w:val="2A5D76D3"/>
    <w:multiLevelType w:val="hybridMultilevel"/>
    <w:tmpl w:val="837EDEA2"/>
    <w:lvl w:ilvl="0" w:tplc="E8CA345E">
      <w:start w:val="1"/>
      <w:numFmt w:val="bullet"/>
      <w:lvlText w:val=""/>
      <w:lvlJc w:val="left"/>
      <w:pPr>
        <w:ind w:left="720" w:hanging="360"/>
      </w:pPr>
      <w:rPr>
        <w:rFonts w:ascii="Symbol" w:hAnsi="Symbol" w:hint="default"/>
      </w:rPr>
    </w:lvl>
    <w:lvl w:ilvl="1" w:tplc="41060286" w:tentative="1">
      <w:start w:val="1"/>
      <w:numFmt w:val="bullet"/>
      <w:lvlText w:val="o"/>
      <w:lvlJc w:val="left"/>
      <w:pPr>
        <w:ind w:left="1440" w:hanging="360"/>
      </w:pPr>
      <w:rPr>
        <w:rFonts w:ascii="Courier New" w:hAnsi="Courier New" w:cs="Courier New" w:hint="default"/>
      </w:rPr>
    </w:lvl>
    <w:lvl w:ilvl="2" w:tplc="3E90AEEA" w:tentative="1">
      <w:start w:val="1"/>
      <w:numFmt w:val="bullet"/>
      <w:lvlText w:val=""/>
      <w:lvlJc w:val="left"/>
      <w:pPr>
        <w:ind w:left="2160" w:hanging="360"/>
      </w:pPr>
      <w:rPr>
        <w:rFonts w:ascii="Wingdings" w:hAnsi="Wingdings" w:hint="default"/>
      </w:rPr>
    </w:lvl>
    <w:lvl w:ilvl="3" w:tplc="DEF63B48" w:tentative="1">
      <w:start w:val="1"/>
      <w:numFmt w:val="bullet"/>
      <w:lvlText w:val=""/>
      <w:lvlJc w:val="left"/>
      <w:pPr>
        <w:ind w:left="2880" w:hanging="360"/>
      </w:pPr>
      <w:rPr>
        <w:rFonts w:ascii="Symbol" w:hAnsi="Symbol" w:hint="default"/>
      </w:rPr>
    </w:lvl>
    <w:lvl w:ilvl="4" w:tplc="B55E5BBC" w:tentative="1">
      <w:start w:val="1"/>
      <w:numFmt w:val="bullet"/>
      <w:lvlText w:val="o"/>
      <w:lvlJc w:val="left"/>
      <w:pPr>
        <w:ind w:left="3600" w:hanging="360"/>
      </w:pPr>
      <w:rPr>
        <w:rFonts w:ascii="Courier New" w:hAnsi="Courier New" w:cs="Courier New" w:hint="default"/>
      </w:rPr>
    </w:lvl>
    <w:lvl w:ilvl="5" w:tplc="AC1A0FDC" w:tentative="1">
      <w:start w:val="1"/>
      <w:numFmt w:val="bullet"/>
      <w:lvlText w:val=""/>
      <w:lvlJc w:val="left"/>
      <w:pPr>
        <w:ind w:left="4320" w:hanging="360"/>
      </w:pPr>
      <w:rPr>
        <w:rFonts w:ascii="Wingdings" w:hAnsi="Wingdings" w:hint="default"/>
      </w:rPr>
    </w:lvl>
    <w:lvl w:ilvl="6" w:tplc="C97C5660" w:tentative="1">
      <w:start w:val="1"/>
      <w:numFmt w:val="bullet"/>
      <w:lvlText w:val=""/>
      <w:lvlJc w:val="left"/>
      <w:pPr>
        <w:ind w:left="5040" w:hanging="360"/>
      </w:pPr>
      <w:rPr>
        <w:rFonts w:ascii="Symbol" w:hAnsi="Symbol" w:hint="default"/>
      </w:rPr>
    </w:lvl>
    <w:lvl w:ilvl="7" w:tplc="303E0FA2" w:tentative="1">
      <w:start w:val="1"/>
      <w:numFmt w:val="bullet"/>
      <w:lvlText w:val="o"/>
      <w:lvlJc w:val="left"/>
      <w:pPr>
        <w:ind w:left="5760" w:hanging="360"/>
      </w:pPr>
      <w:rPr>
        <w:rFonts w:ascii="Courier New" w:hAnsi="Courier New" w:cs="Courier New" w:hint="default"/>
      </w:rPr>
    </w:lvl>
    <w:lvl w:ilvl="8" w:tplc="384875D2" w:tentative="1">
      <w:start w:val="1"/>
      <w:numFmt w:val="bullet"/>
      <w:lvlText w:val=""/>
      <w:lvlJc w:val="left"/>
      <w:pPr>
        <w:ind w:left="6480" w:hanging="360"/>
      </w:pPr>
      <w:rPr>
        <w:rFonts w:ascii="Wingdings" w:hAnsi="Wingdings" w:hint="default"/>
      </w:rPr>
    </w:lvl>
  </w:abstractNum>
  <w:abstractNum w:abstractNumId="14" w15:restartNumberingAfterBreak="0">
    <w:nsid w:val="2D682B4B"/>
    <w:multiLevelType w:val="hybridMultilevel"/>
    <w:tmpl w:val="27D0AF2A"/>
    <w:lvl w:ilvl="0" w:tplc="EDEC074E">
      <w:start w:val="1"/>
      <w:numFmt w:val="bullet"/>
      <w:lvlText w:val=""/>
      <w:lvlJc w:val="left"/>
      <w:pPr>
        <w:ind w:left="990" w:hanging="360"/>
      </w:pPr>
      <w:rPr>
        <w:rFonts w:ascii="Symbol" w:hAnsi="Symbol" w:hint="default"/>
      </w:rPr>
    </w:lvl>
    <w:lvl w:ilvl="1" w:tplc="A61AE5A0" w:tentative="1">
      <w:start w:val="1"/>
      <w:numFmt w:val="bullet"/>
      <w:lvlText w:val="o"/>
      <w:lvlJc w:val="left"/>
      <w:pPr>
        <w:ind w:left="1710" w:hanging="360"/>
      </w:pPr>
      <w:rPr>
        <w:rFonts w:ascii="Courier New" w:hAnsi="Courier New" w:cs="Courier New" w:hint="default"/>
      </w:rPr>
    </w:lvl>
    <w:lvl w:ilvl="2" w:tplc="DED299CE" w:tentative="1">
      <w:start w:val="1"/>
      <w:numFmt w:val="bullet"/>
      <w:lvlText w:val=""/>
      <w:lvlJc w:val="left"/>
      <w:pPr>
        <w:ind w:left="2430" w:hanging="360"/>
      </w:pPr>
      <w:rPr>
        <w:rFonts w:ascii="Wingdings" w:hAnsi="Wingdings" w:hint="default"/>
      </w:rPr>
    </w:lvl>
    <w:lvl w:ilvl="3" w:tplc="193EC6C8" w:tentative="1">
      <w:start w:val="1"/>
      <w:numFmt w:val="bullet"/>
      <w:lvlText w:val=""/>
      <w:lvlJc w:val="left"/>
      <w:pPr>
        <w:ind w:left="3150" w:hanging="360"/>
      </w:pPr>
      <w:rPr>
        <w:rFonts w:ascii="Symbol" w:hAnsi="Symbol" w:hint="default"/>
      </w:rPr>
    </w:lvl>
    <w:lvl w:ilvl="4" w:tplc="A3240BE4" w:tentative="1">
      <w:start w:val="1"/>
      <w:numFmt w:val="bullet"/>
      <w:lvlText w:val="o"/>
      <w:lvlJc w:val="left"/>
      <w:pPr>
        <w:ind w:left="3870" w:hanging="360"/>
      </w:pPr>
      <w:rPr>
        <w:rFonts w:ascii="Courier New" w:hAnsi="Courier New" w:cs="Courier New" w:hint="default"/>
      </w:rPr>
    </w:lvl>
    <w:lvl w:ilvl="5" w:tplc="97180F0C" w:tentative="1">
      <w:start w:val="1"/>
      <w:numFmt w:val="bullet"/>
      <w:lvlText w:val=""/>
      <w:lvlJc w:val="left"/>
      <w:pPr>
        <w:ind w:left="4590" w:hanging="360"/>
      </w:pPr>
      <w:rPr>
        <w:rFonts w:ascii="Wingdings" w:hAnsi="Wingdings" w:hint="default"/>
      </w:rPr>
    </w:lvl>
    <w:lvl w:ilvl="6" w:tplc="7BCE2D54" w:tentative="1">
      <w:start w:val="1"/>
      <w:numFmt w:val="bullet"/>
      <w:lvlText w:val=""/>
      <w:lvlJc w:val="left"/>
      <w:pPr>
        <w:ind w:left="5310" w:hanging="360"/>
      </w:pPr>
      <w:rPr>
        <w:rFonts w:ascii="Symbol" w:hAnsi="Symbol" w:hint="default"/>
      </w:rPr>
    </w:lvl>
    <w:lvl w:ilvl="7" w:tplc="4ABC68EA" w:tentative="1">
      <w:start w:val="1"/>
      <w:numFmt w:val="bullet"/>
      <w:lvlText w:val="o"/>
      <w:lvlJc w:val="left"/>
      <w:pPr>
        <w:ind w:left="6030" w:hanging="360"/>
      </w:pPr>
      <w:rPr>
        <w:rFonts w:ascii="Courier New" w:hAnsi="Courier New" w:cs="Courier New" w:hint="default"/>
      </w:rPr>
    </w:lvl>
    <w:lvl w:ilvl="8" w:tplc="628CF5D2" w:tentative="1">
      <w:start w:val="1"/>
      <w:numFmt w:val="bullet"/>
      <w:lvlText w:val=""/>
      <w:lvlJc w:val="left"/>
      <w:pPr>
        <w:ind w:left="6750" w:hanging="360"/>
      </w:pPr>
      <w:rPr>
        <w:rFonts w:ascii="Wingdings" w:hAnsi="Wingdings" w:hint="default"/>
      </w:rPr>
    </w:lvl>
  </w:abstractNum>
  <w:abstractNum w:abstractNumId="15" w15:restartNumberingAfterBreak="0">
    <w:nsid w:val="333414CC"/>
    <w:multiLevelType w:val="hybridMultilevel"/>
    <w:tmpl w:val="36E082AA"/>
    <w:lvl w:ilvl="0" w:tplc="51104B20">
      <w:start w:val="1"/>
      <w:numFmt w:val="bullet"/>
      <w:lvlText w:val=""/>
      <w:lvlJc w:val="left"/>
      <w:pPr>
        <w:ind w:left="720" w:hanging="360"/>
      </w:pPr>
      <w:rPr>
        <w:rFonts w:ascii="Symbol" w:hAnsi="Symbol" w:hint="default"/>
      </w:rPr>
    </w:lvl>
    <w:lvl w:ilvl="1" w:tplc="9BA465F4" w:tentative="1">
      <w:start w:val="1"/>
      <w:numFmt w:val="bullet"/>
      <w:lvlText w:val="o"/>
      <w:lvlJc w:val="left"/>
      <w:pPr>
        <w:ind w:left="1440" w:hanging="360"/>
      </w:pPr>
      <w:rPr>
        <w:rFonts w:ascii="Courier New" w:hAnsi="Courier New" w:cs="Courier New" w:hint="default"/>
      </w:rPr>
    </w:lvl>
    <w:lvl w:ilvl="2" w:tplc="DEB0AD5E" w:tentative="1">
      <w:start w:val="1"/>
      <w:numFmt w:val="bullet"/>
      <w:lvlText w:val=""/>
      <w:lvlJc w:val="left"/>
      <w:pPr>
        <w:ind w:left="2160" w:hanging="360"/>
      </w:pPr>
      <w:rPr>
        <w:rFonts w:ascii="Wingdings" w:hAnsi="Wingdings" w:hint="default"/>
      </w:rPr>
    </w:lvl>
    <w:lvl w:ilvl="3" w:tplc="8500CDC2" w:tentative="1">
      <w:start w:val="1"/>
      <w:numFmt w:val="bullet"/>
      <w:lvlText w:val=""/>
      <w:lvlJc w:val="left"/>
      <w:pPr>
        <w:ind w:left="2880" w:hanging="360"/>
      </w:pPr>
      <w:rPr>
        <w:rFonts w:ascii="Symbol" w:hAnsi="Symbol" w:hint="default"/>
      </w:rPr>
    </w:lvl>
    <w:lvl w:ilvl="4" w:tplc="32B6F616" w:tentative="1">
      <w:start w:val="1"/>
      <w:numFmt w:val="bullet"/>
      <w:lvlText w:val="o"/>
      <w:lvlJc w:val="left"/>
      <w:pPr>
        <w:ind w:left="3600" w:hanging="360"/>
      </w:pPr>
      <w:rPr>
        <w:rFonts w:ascii="Courier New" w:hAnsi="Courier New" w:cs="Courier New" w:hint="default"/>
      </w:rPr>
    </w:lvl>
    <w:lvl w:ilvl="5" w:tplc="60D2B420" w:tentative="1">
      <w:start w:val="1"/>
      <w:numFmt w:val="bullet"/>
      <w:lvlText w:val=""/>
      <w:lvlJc w:val="left"/>
      <w:pPr>
        <w:ind w:left="4320" w:hanging="360"/>
      </w:pPr>
      <w:rPr>
        <w:rFonts w:ascii="Wingdings" w:hAnsi="Wingdings" w:hint="default"/>
      </w:rPr>
    </w:lvl>
    <w:lvl w:ilvl="6" w:tplc="C8A4C48E" w:tentative="1">
      <w:start w:val="1"/>
      <w:numFmt w:val="bullet"/>
      <w:lvlText w:val=""/>
      <w:lvlJc w:val="left"/>
      <w:pPr>
        <w:ind w:left="5040" w:hanging="360"/>
      </w:pPr>
      <w:rPr>
        <w:rFonts w:ascii="Symbol" w:hAnsi="Symbol" w:hint="default"/>
      </w:rPr>
    </w:lvl>
    <w:lvl w:ilvl="7" w:tplc="EECE1B22" w:tentative="1">
      <w:start w:val="1"/>
      <w:numFmt w:val="bullet"/>
      <w:lvlText w:val="o"/>
      <w:lvlJc w:val="left"/>
      <w:pPr>
        <w:ind w:left="5760" w:hanging="360"/>
      </w:pPr>
      <w:rPr>
        <w:rFonts w:ascii="Courier New" w:hAnsi="Courier New" w:cs="Courier New" w:hint="default"/>
      </w:rPr>
    </w:lvl>
    <w:lvl w:ilvl="8" w:tplc="4652274A" w:tentative="1">
      <w:start w:val="1"/>
      <w:numFmt w:val="bullet"/>
      <w:lvlText w:val=""/>
      <w:lvlJc w:val="left"/>
      <w:pPr>
        <w:ind w:left="6480" w:hanging="360"/>
      </w:pPr>
      <w:rPr>
        <w:rFonts w:ascii="Wingdings" w:hAnsi="Wingdings" w:hint="default"/>
      </w:rPr>
    </w:lvl>
  </w:abstractNum>
  <w:abstractNum w:abstractNumId="16" w15:restartNumberingAfterBreak="0">
    <w:nsid w:val="353D3642"/>
    <w:multiLevelType w:val="hybridMultilevel"/>
    <w:tmpl w:val="94483468"/>
    <w:lvl w:ilvl="0" w:tplc="EBCA5486">
      <w:start w:val="1"/>
      <w:numFmt w:val="bullet"/>
      <w:lvlText w:val=""/>
      <w:lvlJc w:val="left"/>
      <w:pPr>
        <w:ind w:left="720" w:hanging="360"/>
      </w:pPr>
      <w:rPr>
        <w:rFonts w:ascii="Symbol" w:hAnsi="Symbol" w:hint="default"/>
      </w:rPr>
    </w:lvl>
    <w:lvl w:ilvl="1" w:tplc="ED9E781E" w:tentative="1">
      <w:start w:val="1"/>
      <w:numFmt w:val="bullet"/>
      <w:lvlText w:val="o"/>
      <w:lvlJc w:val="left"/>
      <w:pPr>
        <w:ind w:left="1440" w:hanging="360"/>
      </w:pPr>
      <w:rPr>
        <w:rFonts w:ascii="Courier New" w:hAnsi="Courier New" w:cs="Courier New" w:hint="default"/>
      </w:rPr>
    </w:lvl>
    <w:lvl w:ilvl="2" w:tplc="B2E81926" w:tentative="1">
      <w:start w:val="1"/>
      <w:numFmt w:val="bullet"/>
      <w:lvlText w:val=""/>
      <w:lvlJc w:val="left"/>
      <w:pPr>
        <w:ind w:left="2160" w:hanging="360"/>
      </w:pPr>
      <w:rPr>
        <w:rFonts w:ascii="Wingdings" w:hAnsi="Wingdings" w:hint="default"/>
      </w:rPr>
    </w:lvl>
    <w:lvl w:ilvl="3" w:tplc="2B2E044C" w:tentative="1">
      <w:start w:val="1"/>
      <w:numFmt w:val="bullet"/>
      <w:lvlText w:val=""/>
      <w:lvlJc w:val="left"/>
      <w:pPr>
        <w:ind w:left="2880" w:hanging="360"/>
      </w:pPr>
      <w:rPr>
        <w:rFonts w:ascii="Symbol" w:hAnsi="Symbol" w:hint="default"/>
      </w:rPr>
    </w:lvl>
    <w:lvl w:ilvl="4" w:tplc="16B0C5A2" w:tentative="1">
      <w:start w:val="1"/>
      <w:numFmt w:val="bullet"/>
      <w:lvlText w:val="o"/>
      <w:lvlJc w:val="left"/>
      <w:pPr>
        <w:ind w:left="3600" w:hanging="360"/>
      </w:pPr>
      <w:rPr>
        <w:rFonts w:ascii="Courier New" w:hAnsi="Courier New" w:cs="Courier New" w:hint="default"/>
      </w:rPr>
    </w:lvl>
    <w:lvl w:ilvl="5" w:tplc="73DEAE6E" w:tentative="1">
      <w:start w:val="1"/>
      <w:numFmt w:val="bullet"/>
      <w:lvlText w:val=""/>
      <w:lvlJc w:val="left"/>
      <w:pPr>
        <w:ind w:left="4320" w:hanging="360"/>
      </w:pPr>
      <w:rPr>
        <w:rFonts w:ascii="Wingdings" w:hAnsi="Wingdings" w:hint="default"/>
      </w:rPr>
    </w:lvl>
    <w:lvl w:ilvl="6" w:tplc="60DC3A1A" w:tentative="1">
      <w:start w:val="1"/>
      <w:numFmt w:val="bullet"/>
      <w:lvlText w:val=""/>
      <w:lvlJc w:val="left"/>
      <w:pPr>
        <w:ind w:left="5040" w:hanging="360"/>
      </w:pPr>
      <w:rPr>
        <w:rFonts w:ascii="Symbol" w:hAnsi="Symbol" w:hint="default"/>
      </w:rPr>
    </w:lvl>
    <w:lvl w:ilvl="7" w:tplc="731A1AC0" w:tentative="1">
      <w:start w:val="1"/>
      <w:numFmt w:val="bullet"/>
      <w:lvlText w:val="o"/>
      <w:lvlJc w:val="left"/>
      <w:pPr>
        <w:ind w:left="5760" w:hanging="360"/>
      </w:pPr>
      <w:rPr>
        <w:rFonts w:ascii="Courier New" w:hAnsi="Courier New" w:cs="Courier New" w:hint="default"/>
      </w:rPr>
    </w:lvl>
    <w:lvl w:ilvl="8" w:tplc="7C36A4DC" w:tentative="1">
      <w:start w:val="1"/>
      <w:numFmt w:val="bullet"/>
      <w:lvlText w:val=""/>
      <w:lvlJc w:val="left"/>
      <w:pPr>
        <w:ind w:left="6480" w:hanging="360"/>
      </w:pPr>
      <w:rPr>
        <w:rFonts w:ascii="Wingdings" w:hAnsi="Wingdings" w:hint="default"/>
      </w:rPr>
    </w:lvl>
  </w:abstractNum>
  <w:abstractNum w:abstractNumId="17" w15:restartNumberingAfterBreak="0">
    <w:nsid w:val="3B0324D4"/>
    <w:multiLevelType w:val="hybridMultilevel"/>
    <w:tmpl w:val="0CE2B5E6"/>
    <w:lvl w:ilvl="0" w:tplc="252E9AE0">
      <w:start w:val="1"/>
      <w:numFmt w:val="bullet"/>
      <w:lvlText w:val=""/>
      <w:lvlJc w:val="left"/>
      <w:pPr>
        <w:ind w:left="720" w:hanging="360"/>
      </w:pPr>
      <w:rPr>
        <w:rFonts w:ascii="Symbol" w:hAnsi="Symbol" w:hint="default"/>
        <w:color w:val="7FC444"/>
      </w:rPr>
    </w:lvl>
    <w:lvl w:ilvl="1" w:tplc="1A9415E2" w:tentative="1">
      <w:start w:val="1"/>
      <w:numFmt w:val="bullet"/>
      <w:lvlText w:val="o"/>
      <w:lvlJc w:val="left"/>
      <w:pPr>
        <w:ind w:left="1800" w:hanging="360"/>
      </w:pPr>
      <w:rPr>
        <w:rFonts w:ascii="Courier New" w:hAnsi="Courier New" w:cs="Courier New" w:hint="default"/>
      </w:rPr>
    </w:lvl>
    <w:lvl w:ilvl="2" w:tplc="03FC5674" w:tentative="1">
      <w:start w:val="1"/>
      <w:numFmt w:val="bullet"/>
      <w:lvlText w:val=""/>
      <w:lvlJc w:val="left"/>
      <w:pPr>
        <w:ind w:left="2520" w:hanging="360"/>
      </w:pPr>
      <w:rPr>
        <w:rFonts w:ascii="Wingdings" w:hAnsi="Wingdings" w:hint="default"/>
      </w:rPr>
    </w:lvl>
    <w:lvl w:ilvl="3" w:tplc="2B12B2B4" w:tentative="1">
      <w:start w:val="1"/>
      <w:numFmt w:val="bullet"/>
      <w:lvlText w:val=""/>
      <w:lvlJc w:val="left"/>
      <w:pPr>
        <w:ind w:left="3240" w:hanging="360"/>
      </w:pPr>
      <w:rPr>
        <w:rFonts w:ascii="Symbol" w:hAnsi="Symbol" w:hint="default"/>
      </w:rPr>
    </w:lvl>
    <w:lvl w:ilvl="4" w:tplc="564AE0D8" w:tentative="1">
      <w:start w:val="1"/>
      <w:numFmt w:val="bullet"/>
      <w:lvlText w:val="o"/>
      <w:lvlJc w:val="left"/>
      <w:pPr>
        <w:ind w:left="3960" w:hanging="360"/>
      </w:pPr>
      <w:rPr>
        <w:rFonts w:ascii="Courier New" w:hAnsi="Courier New" w:cs="Courier New" w:hint="default"/>
      </w:rPr>
    </w:lvl>
    <w:lvl w:ilvl="5" w:tplc="5504D744" w:tentative="1">
      <w:start w:val="1"/>
      <w:numFmt w:val="bullet"/>
      <w:lvlText w:val=""/>
      <w:lvlJc w:val="left"/>
      <w:pPr>
        <w:ind w:left="4680" w:hanging="360"/>
      </w:pPr>
      <w:rPr>
        <w:rFonts w:ascii="Wingdings" w:hAnsi="Wingdings" w:hint="default"/>
      </w:rPr>
    </w:lvl>
    <w:lvl w:ilvl="6" w:tplc="049666E0" w:tentative="1">
      <w:start w:val="1"/>
      <w:numFmt w:val="bullet"/>
      <w:lvlText w:val=""/>
      <w:lvlJc w:val="left"/>
      <w:pPr>
        <w:ind w:left="5400" w:hanging="360"/>
      </w:pPr>
      <w:rPr>
        <w:rFonts w:ascii="Symbol" w:hAnsi="Symbol" w:hint="default"/>
      </w:rPr>
    </w:lvl>
    <w:lvl w:ilvl="7" w:tplc="28C68850" w:tentative="1">
      <w:start w:val="1"/>
      <w:numFmt w:val="bullet"/>
      <w:lvlText w:val="o"/>
      <w:lvlJc w:val="left"/>
      <w:pPr>
        <w:ind w:left="6120" w:hanging="360"/>
      </w:pPr>
      <w:rPr>
        <w:rFonts w:ascii="Courier New" w:hAnsi="Courier New" w:cs="Courier New" w:hint="default"/>
      </w:rPr>
    </w:lvl>
    <w:lvl w:ilvl="8" w:tplc="EE5A81AE" w:tentative="1">
      <w:start w:val="1"/>
      <w:numFmt w:val="bullet"/>
      <w:lvlText w:val=""/>
      <w:lvlJc w:val="left"/>
      <w:pPr>
        <w:ind w:left="6840" w:hanging="360"/>
      </w:pPr>
      <w:rPr>
        <w:rFonts w:ascii="Wingdings" w:hAnsi="Wingdings" w:hint="default"/>
      </w:rPr>
    </w:lvl>
  </w:abstractNum>
  <w:abstractNum w:abstractNumId="18" w15:restartNumberingAfterBreak="0">
    <w:nsid w:val="3B38097A"/>
    <w:multiLevelType w:val="hybridMultilevel"/>
    <w:tmpl w:val="8020F298"/>
    <w:lvl w:ilvl="0" w:tplc="93F47F56">
      <w:start w:val="1"/>
      <w:numFmt w:val="bullet"/>
      <w:lvlText w:val=""/>
      <w:lvlJc w:val="left"/>
      <w:pPr>
        <w:ind w:left="720" w:hanging="360"/>
      </w:pPr>
      <w:rPr>
        <w:rFonts w:ascii="Symbol" w:hAnsi="Symbol" w:hint="default"/>
      </w:rPr>
    </w:lvl>
    <w:lvl w:ilvl="1" w:tplc="81006B30">
      <w:start w:val="1"/>
      <w:numFmt w:val="bullet"/>
      <w:lvlText w:val="o"/>
      <w:lvlJc w:val="left"/>
      <w:pPr>
        <w:ind w:left="1440" w:hanging="360"/>
      </w:pPr>
      <w:rPr>
        <w:rFonts w:ascii="Courier New" w:hAnsi="Courier New" w:cs="Courier New" w:hint="default"/>
      </w:rPr>
    </w:lvl>
    <w:lvl w:ilvl="2" w:tplc="99BA0C0C">
      <w:start w:val="1"/>
      <w:numFmt w:val="bullet"/>
      <w:lvlText w:val=""/>
      <w:lvlJc w:val="left"/>
      <w:pPr>
        <w:ind w:left="2160" w:hanging="360"/>
      </w:pPr>
      <w:rPr>
        <w:rFonts w:ascii="Wingdings" w:hAnsi="Wingdings" w:hint="default"/>
      </w:rPr>
    </w:lvl>
    <w:lvl w:ilvl="3" w:tplc="737E3BA0">
      <w:start w:val="1"/>
      <w:numFmt w:val="bullet"/>
      <w:lvlText w:val=""/>
      <w:lvlJc w:val="left"/>
      <w:pPr>
        <w:ind w:left="2880" w:hanging="360"/>
      </w:pPr>
      <w:rPr>
        <w:rFonts w:ascii="Symbol" w:hAnsi="Symbol" w:hint="default"/>
      </w:rPr>
    </w:lvl>
    <w:lvl w:ilvl="4" w:tplc="F7366802">
      <w:start w:val="1"/>
      <w:numFmt w:val="bullet"/>
      <w:lvlText w:val="o"/>
      <w:lvlJc w:val="left"/>
      <w:pPr>
        <w:ind w:left="3600" w:hanging="360"/>
      </w:pPr>
      <w:rPr>
        <w:rFonts w:ascii="Courier New" w:hAnsi="Courier New" w:cs="Courier New" w:hint="default"/>
      </w:rPr>
    </w:lvl>
    <w:lvl w:ilvl="5" w:tplc="9C24A2C2">
      <w:start w:val="1"/>
      <w:numFmt w:val="bullet"/>
      <w:lvlText w:val=""/>
      <w:lvlJc w:val="left"/>
      <w:pPr>
        <w:ind w:left="4320" w:hanging="360"/>
      </w:pPr>
      <w:rPr>
        <w:rFonts w:ascii="Wingdings" w:hAnsi="Wingdings" w:hint="default"/>
      </w:rPr>
    </w:lvl>
    <w:lvl w:ilvl="6" w:tplc="671E72C4">
      <w:start w:val="1"/>
      <w:numFmt w:val="bullet"/>
      <w:lvlText w:val=""/>
      <w:lvlJc w:val="left"/>
      <w:pPr>
        <w:ind w:left="5040" w:hanging="360"/>
      </w:pPr>
      <w:rPr>
        <w:rFonts w:ascii="Symbol" w:hAnsi="Symbol" w:hint="default"/>
      </w:rPr>
    </w:lvl>
    <w:lvl w:ilvl="7" w:tplc="400ECF62">
      <w:start w:val="1"/>
      <w:numFmt w:val="bullet"/>
      <w:lvlText w:val="o"/>
      <w:lvlJc w:val="left"/>
      <w:pPr>
        <w:ind w:left="5760" w:hanging="360"/>
      </w:pPr>
      <w:rPr>
        <w:rFonts w:ascii="Courier New" w:hAnsi="Courier New" w:cs="Courier New" w:hint="default"/>
      </w:rPr>
    </w:lvl>
    <w:lvl w:ilvl="8" w:tplc="6E96E424">
      <w:start w:val="1"/>
      <w:numFmt w:val="bullet"/>
      <w:lvlText w:val=""/>
      <w:lvlJc w:val="left"/>
      <w:pPr>
        <w:ind w:left="6480" w:hanging="360"/>
      </w:pPr>
      <w:rPr>
        <w:rFonts w:ascii="Wingdings" w:hAnsi="Wingdings" w:hint="default"/>
      </w:rPr>
    </w:lvl>
  </w:abstractNum>
  <w:abstractNum w:abstractNumId="19" w15:restartNumberingAfterBreak="0">
    <w:nsid w:val="47380175"/>
    <w:multiLevelType w:val="hybridMultilevel"/>
    <w:tmpl w:val="3BF21B98"/>
    <w:lvl w:ilvl="0" w:tplc="7146FBFE">
      <w:start w:val="1"/>
      <w:numFmt w:val="bullet"/>
      <w:lvlText w:val=""/>
      <w:lvlJc w:val="left"/>
      <w:pPr>
        <w:ind w:left="720" w:hanging="360"/>
      </w:pPr>
      <w:rPr>
        <w:rFonts w:ascii="Symbol" w:hAnsi="Symbol" w:hint="default"/>
      </w:rPr>
    </w:lvl>
    <w:lvl w:ilvl="1" w:tplc="FE84C892" w:tentative="1">
      <w:start w:val="1"/>
      <w:numFmt w:val="bullet"/>
      <w:lvlText w:val="o"/>
      <w:lvlJc w:val="left"/>
      <w:pPr>
        <w:ind w:left="1440" w:hanging="360"/>
      </w:pPr>
      <w:rPr>
        <w:rFonts w:ascii="Courier New" w:hAnsi="Courier New" w:cs="Courier New" w:hint="default"/>
      </w:rPr>
    </w:lvl>
    <w:lvl w:ilvl="2" w:tplc="030AE026" w:tentative="1">
      <w:start w:val="1"/>
      <w:numFmt w:val="bullet"/>
      <w:lvlText w:val=""/>
      <w:lvlJc w:val="left"/>
      <w:pPr>
        <w:ind w:left="2160" w:hanging="360"/>
      </w:pPr>
      <w:rPr>
        <w:rFonts w:ascii="Wingdings" w:hAnsi="Wingdings" w:hint="default"/>
      </w:rPr>
    </w:lvl>
    <w:lvl w:ilvl="3" w:tplc="BEDEF102" w:tentative="1">
      <w:start w:val="1"/>
      <w:numFmt w:val="bullet"/>
      <w:lvlText w:val=""/>
      <w:lvlJc w:val="left"/>
      <w:pPr>
        <w:ind w:left="2880" w:hanging="360"/>
      </w:pPr>
      <w:rPr>
        <w:rFonts w:ascii="Symbol" w:hAnsi="Symbol" w:hint="default"/>
      </w:rPr>
    </w:lvl>
    <w:lvl w:ilvl="4" w:tplc="68389FA4" w:tentative="1">
      <w:start w:val="1"/>
      <w:numFmt w:val="bullet"/>
      <w:lvlText w:val="o"/>
      <w:lvlJc w:val="left"/>
      <w:pPr>
        <w:ind w:left="3600" w:hanging="360"/>
      </w:pPr>
      <w:rPr>
        <w:rFonts w:ascii="Courier New" w:hAnsi="Courier New" w:cs="Courier New" w:hint="default"/>
      </w:rPr>
    </w:lvl>
    <w:lvl w:ilvl="5" w:tplc="D59C7E18" w:tentative="1">
      <w:start w:val="1"/>
      <w:numFmt w:val="bullet"/>
      <w:lvlText w:val=""/>
      <w:lvlJc w:val="left"/>
      <w:pPr>
        <w:ind w:left="4320" w:hanging="360"/>
      </w:pPr>
      <w:rPr>
        <w:rFonts w:ascii="Wingdings" w:hAnsi="Wingdings" w:hint="default"/>
      </w:rPr>
    </w:lvl>
    <w:lvl w:ilvl="6" w:tplc="BF022914" w:tentative="1">
      <w:start w:val="1"/>
      <w:numFmt w:val="bullet"/>
      <w:lvlText w:val=""/>
      <w:lvlJc w:val="left"/>
      <w:pPr>
        <w:ind w:left="5040" w:hanging="360"/>
      </w:pPr>
      <w:rPr>
        <w:rFonts w:ascii="Symbol" w:hAnsi="Symbol" w:hint="default"/>
      </w:rPr>
    </w:lvl>
    <w:lvl w:ilvl="7" w:tplc="3ED4BE7A" w:tentative="1">
      <w:start w:val="1"/>
      <w:numFmt w:val="bullet"/>
      <w:lvlText w:val="o"/>
      <w:lvlJc w:val="left"/>
      <w:pPr>
        <w:ind w:left="5760" w:hanging="360"/>
      </w:pPr>
      <w:rPr>
        <w:rFonts w:ascii="Courier New" w:hAnsi="Courier New" w:cs="Courier New" w:hint="default"/>
      </w:rPr>
    </w:lvl>
    <w:lvl w:ilvl="8" w:tplc="F8706FD6" w:tentative="1">
      <w:start w:val="1"/>
      <w:numFmt w:val="bullet"/>
      <w:lvlText w:val=""/>
      <w:lvlJc w:val="left"/>
      <w:pPr>
        <w:ind w:left="6480" w:hanging="360"/>
      </w:pPr>
      <w:rPr>
        <w:rFonts w:ascii="Wingdings" w:hAnsi="Wingdings" w:hint="default"/>
      </w:rPr>
    </w:lvl>
  </w:abstractNum>
  <w:abstractNum w:abstractNumId="20" w15:restartNumberingAfterBreak="0">
    <w:nsid w:val="479C7FA5"/>
    <w:multiLevelType w:val="hybridMultilevel"/>
    <w:tmpl w:val="5AA86292"/>
    <w:lvl w:ilvl="0" w:tplc="AD507F30">
      <w:start w:val="1"/>
      <w:numFmt w:val="bullet"/>
      <w:lvlText w:val=""/>
      <w:lvlJc w:val="left"/>
      <w:pPr>
        <w:ind w:left="720" w:hanging="360"/>
      </w:pPr>
      <w:rPr>
        <w:rFonts w:ascii="Symbol" w:hAnsi="Symbol" w:hint="default"/>
      </w:rPr>
    </w:lvl>
    <w:lvl w:ilvl="1" w:tplc="BC00BF2C" w:tentative="1">
      <w:start w:val="1"/>
      <w:numFmt w:val="bullet"/>
      <w:lvlText w:val="o"/>
      <w:lvlJc w:val="left"/>
      <w:pPr>
        <w:ind w:left="1440" w:hanging="360"/>
      </w:pPr>
      <w:rPr>
        <w:rFonts w:ascii="Courier New" w:hAnsi="Courier New" w:cs="Courier New" w:hint="default"/>
      </w:rPr>
    </w:lvl>
    <w:lvl w:ilvl="2" w:tplc="8E1C6138" w:tentative="1">
      <w:start w:val="1"/>
      <w:numFmt w:val="bullet"/>
      <w:lvlText w:val=""/>
      <w:lvlJc w:val="left"/>
      <w:pPr>
        <w:ind w:left="2160" w:hanging="360"/>
      </w:pPr>
      <w:rPr>
        <w:rFonts w:ascii="Wingdings" w:hAnsi="Wingdings" w:hint="default"/>
      </w:rPr>
    </w:lvl>
    <w:lvl w:ilvl="3" w:tplc="2126260C" w:tentative="1">
      <w:start w:val="1"/>
      <w:numFmt w:val="bullet"/>
      <w:lvlText w:val=""/>
      <w:lvlJc w:val="left"/>
      <w:pPr>
        <w:ind w:left="2880" w:hanging="360"/>
      </w:pPr>
      <w:rPr>
        <w:rFonts w:ascii="Symbol" w:hAnsi="Symbol" w:hint="default"/>
      </w:rPr>
    </w:lvl>
    <w:lvl w:ilvl="4" w:tplc="1242B040" w:tentative="1">
      <w:start w:val="1"/>
      <w:numFmt w:val="bullet"/>
      <w:lvlText w:val="o"/>
      <w:lvlJc w:val="left"/>
      <w:pPr>
        <w:ind w:left="3600" w:hanging="360"/>
      </w:pPr>
      <w:rPr>
        <w:rFonts w:ascii="Courier New" w:hAnsi="Courier New" w:cs="Courier New" w:hint="default"/>
      </w:rPr>
    </w:lvl>
    <w:lvl w:ilvl="5" w:tplc="30EA06B4" w:tentative="1">
      <w:start w:val="1"/>
      <w:numFmt w:val="bullet"/>
      <w:lvlText w:val=""/>
      <w:lvlJc w:val="left"/>
      <w:pPr>
        <w:ind w:left="4320" w:hanging="360"/>
      </w:pPr>
      <w:rPr>
        <w:rFonts w:ascii="Wingdings" w:hAnsi="Wingdings" w:hint="default"/>
      </w:rPr>
    </w:lvl>
    <w:lvl w:ilvl="6" w:tplc="68F864C0" w:tentative="1">
      <w:start w:val="1"/>
      <w:numFmt w:val="bullet"/>
      <w:lvlText w:val=""/>
      <w:lvlJc w:val="left"/>
      <w:pPr>
        <w:ind w:left="5040" w:hanging="360"/>
      </w:pPr>
      <w:rPr>
        <w:rFonts w:ascii="Symbol" w:hAnsi="Symbol" w:hint="default"/>
      </w:rPr>
    </w:lvl>
    <w:lvl w:ilvl="7" w:tplc="8A6CBF60" w:tentative="1">
      <w:start w:val="1"/>
      <w:numFmt w:val="bullet"/>
      <w:lvlText w:val="o"/>
      <w:lvlJc w:val="left"/>
      <w:pPr>
        <w:ind w:left="5760" w:hanging="360"/>
      </w:pPr>
      <w:rPr>
        <w:rFonts w:ascii="Courier New" w:hAnsi="Courier New" w:cs="Courier New" w:hint="default"/>
      </w:rPr>
    </w:lvl>
    <w:lvl w:ilvl="8" w:tplc="60E0FFF8" w:tentative="1">
      <w:start w:val="1"/>
      <w:numFmt w:val="bullet"/>
      <w:lvlText w:val=""/>
      <w:lvlJc w:val="left"/>
      <w:pPr>
        <w:ind w:left="6480" w:hanging="360"/>
      </w:pPr>
      <w:rPr>
        <w:rFonts w:ascii="Wingdings" w:hAnsi="Wingdings" w:hint="default"/>
      </w:rPr>
    </w:lvl>
  </w:abstractNum>
  <w:abstractNum w:abstractNumId="21" w15:restartNumberingAfterBreak="0">
    <w:nsid w:val="49797DA4"/>
    <w:multiLevelType w:val="hybridMultilevel"/>
    <w:tmpl w:val="89900550"/>
    <w:lvl w:ilvl="0" w:tplc="39C0D664">
      <w:start w:val="1"/>
      <w:numFmt w:val="bullet"/>
      <w:lvlText w:val=""/>
      <w:lvlJc w:val="left"/>
      <w:pPr>
        <w:ind w:left="1440" w:hanging="360"/>
      </w:pPr>
      <w:rPr>
        <w:rFonts w:ascii="Symbol" w:hAnsi="Symbol" w:hint="default"/>
      </w:rPr>
    </w:lvl>
    <w:lvl w:ilvl="1" w:tplc="6A7463EA" w:tentative="1">
      <w:start w:val="1"/>
      <w:numFmt w:val="bullet"/>
      <w:lvlText w:val="o"/>
      <w:lvlJc w:val="left"/>
      <w:pPr>
        <w:ind w:left="2160" w:hanging="360"/>
      </w:pPr>
      <w:rPr>
        <w:rFonts w:ascii="Courier New" w:hAnsi="Courier New" w:cs="Courier New" w:hint="default"/>
      </w:rPr>
    </w:lvl>
    <w:lvl w:ilvl="2" w:tplc="786EA370" w:tentative="1">
      <w:start w:val="1"/>
      <w:numFmt w:val="bullet"/>
      <w:lvlText w:val=""/>
      <w:lvlJc w:val="left"/>
      <w:pPr>
        <w:ind w:left="2880" w:hanging="360"/>
      </w:pPr>
      <w:rPr>
        <w:rFonts w:ascii="Wingdings" w:hAnsi="Wingdings" w:hint="default"/>
      </w:rPr>
    </w:lvl>
    <w:lvl w:ilvl="3" w:tplc="695C6324" w:tentative="1">
      <w:start w:val="1"/>
      <w:numFmt w:val="bullet"/>
      <w:lvlText w:val=""/>
      <w:lvlJc w:val="left"/>
      <w:pPr>
        <w:ind w:left="3600" w:hanging="360"/>
      </w:pPr>
      <w:rPr>
        <w:rFonts w:ascii="Symbol" w:hAnsi="Symbol" w:hint="default"/>
      </w:rPr>
    </w:lvl>
    <w:lvl w:ilvl="4" w:tplc="F4B08A28" w:tentative="1">
      <w:start w:val="1"/>
      <w:numFmt w:val="bullet"/>
      <w:lvlText w:val="o"/>
      <w:lvlJc w:val="left"/>
      <w:pPr>
        <w:ind w:left="4320" w:hanging="360"/>
      </w:pPr>
      <w:rPr>
        <w:rFonts w:ascii="Courier New" w:hAnsi="Courier New" w:cs="Courier New" w:hint="default"/>
      </w:rPr>
    </w:lvl>
    <w:lvl w:ilvl="5" w:tplc="98A6B1D4" w:tentative="1">
      <w:start w:val="1"/>
      <w:numFmt w:val="bullet"/>
      <w:lvlText w:val=""/>
      <w:lvlJc w:val="left"/>
      <w:pPr>
        <w:ind w:left="5040" w:hanging="360"/>
      </w:pPr>
      <w:rPr>
        <w:rFonts w:ascii="Wingdings" w:hAnsi="Wingdings" w:hint="default"/>
      </w:rPr>
    </w:lvl>
    <w:lvl w:ilvl="6" w:tplc="B8901108" w:tentative="1">
      <w:start w:val="1"/>
      <w:numFmt w:val="bullet"/>
      <w:lvlText w:val=""/>
      <w:lvlJc w:val="left"/>
      <w:pPr>
        <w:ind w:left="5760" w:hanging="360"/>
      </w:pPr>
      <w:rPr>
        <w:rFonts w:ascii="Symbol" w:hAnsi="Symbol" w:hint="default"/>
      </w:rPr>
    </w:lvl>
    <w:lvl w:ilvl="7" w:tplc="B2B077A8" w:tentative="1">
      <w:start w:val="1"/>
      <w:numFmt w:val="bullet"/>
      <w:lvlText w:val="o"/>
      <w:lvlJc w:val="left"/>
      <w:pPr>
        <w:ind w:left="6480" w:hanging="360"/>
      </w:pPr>
      <w:rPr>
        <w:rFonts w:ascii="Courier New" w:hAnsi="Courier New" w:cs="Courier New" w:hint="default"/>
      </w:rPr>
    </w:lvl>
    <w:lvl w:ilvl="8" w:tplc="C32C085A" w:tentative="1">
      <w:start w:val="1"/>
      <w:numFmt w:val="bullet"/>
      <w:lvlText w:val=""/>
      <w:lvlJc w:val="left"/>
      <w:pPr>
        <w:ind w:left="7200" w:hanging="360"/>
      </w:pPr>
      <w:rPr>
        <w:rFonts w:ascii="Wingdings" w:hAnsi="Wingdings" w:hint="default"/>
      </w:rPr>
    </w:lvl>
  </w:abstractNum>
  <w:abstractNum w:abstractNumId="22" w15:restartNumberingAfterBreak="0">
    <w:nsid w:val="4E9F703C"/>
    <w:multiLevelType w:val="hybridMultilevel"/>
    <w:tmpl w:val="0412797C"/>
    <w:lvl w:ilvl="0" w:tplc="034A98F8">
      <w:start w:val="1"/>
      <w:numFmt w:val="bullet"/>
      <w:lvlText w:val=""/>
      <w:lvlJc w:val="left"/>
      <w:pPr>
        <w:ind w:left="720" w:hanging="360"/>
      </w:pPr>
      <w:rPr>
        <w:rFonts w:ascii="Symbol" w:hAnsi="Symbol" w:hint="default"/>
      </w:rPr>
    </w:lvl>
    <w:lvl w:ilvl="1" w:tplc="F0160372" w:tentative="1">
      <w:start w:val="1"/>
      <w:numFmt w:val="bullet"/>
      <w:lvlText w:val="o"/>
      <w:lvlJc w:val="left"/>
      <w:pPr>
        <w:ind w:left="1440" w:hanging="360"/>
      </w:pPr>
      <w:rPr>
        <w:rFonts w:ascii="Courier New" w:hAnsi="Courier New" w:cs="Courier New" w:hint="default"/>
      </w:rPr>
    </w:lvl>
    <w:lvl w:ilvl="2" w:tplc="92DCAA0C" w:tentative="1">
      <w:start w:val="1"/>
      <w:numFmt w:val="bullet"/>
      <w:lvlText w:val=""/>
      <w:lvlJc w:val="left"/>
      <w:pPr>
        <w:ind w:left="2160" w:hanging="360"/>
      </w:pPr>
      <w:rPr>
        <w:rFonts w:ascii="Wingdings" w:hAnsi="Wingdings" w:hint="default"/>
      </w:rPr>
    </w:lvl>
    <w:lvl w:ilvl="3" w:tplc="04D0E72E" w:tentative="1">
      <w:start w:val="1"/>
      <w:numFmt w:val="bullet"/>
      <w:lvlText w:val=""/>
      <w:lvlJc w:val="left"/>
      <w:pPr>
        <w:ind w:left="2880" w:hanging="360"/>
      </w:pPr>
      <w:rPr>
        <w:rFonts w:ascii="Symbol" w:hAnsi="Symbol" w:hint="default"/>
      </w:rPr>
    </w:lvl>
    <w:lvl w:ilvl="4" w:tplc="9174BB62" w:tentative="1">
      <w:start w:val="1"/>
      <w:numFmt w:val="bullet"/>
      <w:lvlText w:val="o"/>
      <w:lvlJc w:val="left"/>
      <w:pPr>
        <w:ind w:left="3600" w:hanging="360"/>
      </w:pPr>
      <w:rPr>
        <w:rFonts w:ascii="Courier New" w:hAnsi="Courier New" w:cs="Courier New" w:hint="default"/>
      </w:rPr>
    </w:lvl>
    <w:lvl w:ilvl="5" w:tplc="1FE4C42A" w:tentative="1">
      <w:start w:val="1"/>
      <w:numFmt w:val="bullet"/>
      <w:lvlText w:val=""/>
      <w:lvlJc w:val="left"/>
      <w:pPr>
        <w:ind w:left="4320" w:hanging="360"/>
      </w:pPr>
      <w:rPr>
        <w:rFonts w:ascii="Wingdings" w:hAnsi="Wingdings" w:hint="default"/>
      </w:rPr>
    </w:lvl>
    <w:lvl w:ilvl="6" w:tplc="2B06CF2A" w:tentative="1">
      <w:start w:val="1"/>
      <w:numFmt w:val="bullet"/>
      <w:lvlText w:val=""/>
      <w:lvlJc w:val="left"/>
      <w:pPr>
        <w:ind w:left="5040" w:hanging="360"/>
      </w:pPr>
      <w:rPr>
        <w:rFonts w:ascii="Symbol" w:hAnsi="Symbol" w:hint="default"/>
      </w:rPr>
    </w:lvl>
    <w:lvl w:ilvl="7" w:tplc="1A044E70" w:tentative="1">
      <w:start w:val="1"/>
      <w:numFmt w:val="bullet"/>
      <w:lvlText w:val="o"/>
      <w:lvlJc w:val="left"/>
      <w:pPr>
        <w:ind w:left="5760" w:hanging="360"/>
      </w:pPr>
      <w:rPr>
        <w:rFonts w:ascii="Courier New" w:hAnsi="Courier New" w:cs="Courier New" w:hint="default"/>
      </w:rPr>
    </w:lvl>
    <w:lvl w:ilvl="8" w:tplc="91ECA632" w:tentative="1">
      <w:start w:val="1"/>
      <w:numFmt w:val="bullet"/>
      <w:lvlText w:val=""/>
      <w:lvlJc w:val="left"/>
      <w:pPr>
        <w:ind w:left="6480" w:hanging="360"/>
      </w:pPr>
      <w:rPr>
        <w:rFonts w:ascii="Wingdings" w:hAnsi="Wingdings" w:hint="default"/>
      </w:rPr>
    </w:lvl>
  </w:abstractNum>
  <w:abstractNum w:abstractNumId="23" w15:restartNumberingAfterBreak="0">
    <w:nsid w:val="52AA02CC"/>
    <w:multiLevelType w:val="hybridMultilevel"/>
    <w:tmpl w:val="F2703BAE"/>
    <w:lvl w:ilvl="0" w:tplc="93D25462">
      <w:start w:val="1"/>
      <w:numFmt w:val="bullet"/>
      <w:lvlText w:val=""/>
      <w:lvlJc w:val="left"/>
      <w:pPr>
        <w:ind w:left="720" w:hanging="360"/>
      </w:pPr>
      <w:rPr>
        <w:rFonts w:ascii="Symbol" w:hAnsi="Symbol" w:hint="default"/>
      </w:rPr>
    </w:lvl>
    <w:lvl w:ilvl="1" w:tplc="9EA6DA1C" w:tentative="1">
      <w:start w:val="1"/>
      <w:numFmt w:val="bullet"/>
      <w:lvlText w:val="o"/>
      <w:lvlJc w:val="left"/>
      <w:pPr>
        <w:ind w:left="1440" w:hanging="360"/>
      </w:pPr>
      <w:rPr>
        <w:rFonts w:ascii="Courier New" w:hAnsi="Courier New" w:cs="Courier New" w:hint="default"/>
      </w:rPr>
    </w:lvl>
    <w:lvl w:ilvl="2" w:tplc="11ECED96" w:tentative="1">
      <w:start w:val="1"/>
      <w:numFmt w:val="bullet"/>
      <w:lvlText w:val=""/>
      <w:lvlJc w:val="left"/>
      <w:pPr>
        <w:ind w:left="2160" w:hanging="360"/>
      </w:pPr>
      <w:rPr>
        <w:rFonts w:ascii="Wingdings" w:hAnsi="Wingdings" w:hint="default"/>
      </w:rPr>
    </w:lvl>
    <w:lvl w:ilvl="3" w:tplc="5880A168" w:tentative="1">
      <w:start w:val="1"/>
      <w:numFmt w:val="bullet"/>
      <w:lvlText w:val=""/>
      <w:lvlJc w:val="left"/>
      <w:pPr>
        <w:ind w:left="2880" w:hanging="360"/>
      </w:pPr>
      <w:rPr>
        <w:rFonts w:ascii="Symbol" w:hAnsi="Symbol" w:hint="default"/>
      </w:rPr>
    </w:lvl>
    <w:lvl w:ilvl="4" w:tplc="850C99EE" w:tentative="1">
      <w:start w:val="1"/>
      <w:numFmt w:val="bullet"/>
      <w:lvlText w:val="o"/>
      <w:lvlJc w:val="left"/>
      <w:pPr>
        <w:ind w:left="3600" w:hanging="360"/>
      </w:pPr>
      <w:rPr>
        <w:rFonts w:ascii="Courier New" w:hAnsi="Courier New" w:cs="Courier New" w:hint="default"/>
      </w:rPr>
    </w:lvl>
    <w:lvl w:ilvl="5" w:tplc="D66C7FDE" w:tentative="1">
      <w:start w:val="1"/>
      <w:numFmt w:val="bullet"/>
      <w:lvlText w:val=""/>
      <w:lvlJc w:val="left"/>
      <w:pPr>
        <w:ind w:left="4320" w:hanging="360"/>
      </w:pPr>
      <w:rPr>
        <w:rFonts w:ascii="Wingdings" w:hAnsi="Wingdings" w:hint="default"/>
      </w:rPr>
    </w:lvl>
    <w:lvl w:ilvl="6" w:tplc="C55CDFCE" w:tentative="1">
      <w:start w:val="1"/>
      <w:numFmt w:val="bullet"/>
      <w:lvlText w:val=""/>
      <w:lvlJc w:val="left"/>
      <w:pPr>
        <w:ind w:left="5040" w:hanging="360"/>
      </w:pPr>
      <w:rPr>
        <w:rFonts w:ascii="Symbol" w:hAnsi="Symbol" w:hint="default"/>
      </w:rPr>
    </w:lvl>
    <w:lvl w:ilvl="7" w:tplc="8D8C9F04" w:tentative="1">
      <w:start w:val="1"/>
      <w:numFmt w:val="bullet"/>
      <w:lvlText w:val="o"/>
      <w:lvlJc w:val="left"/>
      <w:pPr>
        <w:ind w:left="5760" w:hanging="360"/>
      </w:pPr>
      <w:rPr>
        <w:rFonts w:ascii="Courier New" w:hAnsi="Courier New" w:cs="Courier New" w:hint="default"/>
      </w:rPr>
    </w:lvl>
    <w:lvl w:ilvl="8" w:tplc="08668BCC" w:tentative="1">
      <w:start w:val="1"/>
      <w:numFmt w:val="bullet"/>
      <w:lvlText w:val=""/>
      <w:lvlJc w:val="left"/>
      <w:pPr>
        <w:ind w:left="6480" w:hanging="360"/>
      </w:pPr>
      <w:rPr>
        <w:rFonts w:ascii="Wingdings" w:hAnsi="Wingdings" w:hint="default"/>
      </w:rPr>
    </w:lvl>
  </w:abstractNum>
  <w:abstractNum w:abstractNumId="24" w15:restartNumberingAfterBreak="0">
    <w:nsid w:val="53EC42E2"/>
    <w:multiLevelType w:val="hybridMultilevel"/>
    <w:tmpl w:val="37ECB20A"/>
    <w:lvl w:ilvl="0" w:tplc="2722B5F6">
      <w:start w:val="1"/>
      <w:numFmt w:val="bullet"/>
      <w:lvlText w:val=""/>
      <w:lvlJc w:val="left"/>
      <w:pPr>
        <w:ind w:left="720" w:hanging="360"/>
      </w:pPr>
      <w:rPr>
        <w:rFonts w:ascii="Symbol" w:hAnsi="Symbol" w:hint="default"/>
        <w:color w:val="auto"/>
      </w:rPr>
    </w:lvl>
    <w:lvl w:ilvl="1" w:tplc="1BA259A0" w:tentative="1">
      <w:start w:val="1"/>
      <w:numFmt w:val="bullet"/>
      <w:lvlText w:val="o"/>
      <w:lvlJc w:val="left"/>
      <w:pPr>
        <w:ind w:left="1440" w:hanging="360"/>
      </w:pPr>
      <w:rPr>
        <w:rFonts w:ascii="Courier New" w:hAnsi="Courier New" w:cs="Courier New" w:hint="default"/>
      </w:rPr>
    </w:lvl>
    <w:lvl w:ilvl="2" w:tplc="C5946210" w:tentative="1">
      <w:start w:val="1"/>
      <w:numFmt w:val="bullet"/>
      <w:lvlText w:val=""/>
      <w:lvlJc w:val="left"/>
      <w:pPr>
        <w:ind w:left="2160" w:hanging="360"/>
      </w:pPr>
      <w:rPr>
        <w:rFonts w:ascii="Wingdings" w:hAnsi="Wingdings" w:hint="default"/>
      </w:rPr>
    </w:lvl>
    <w:lvl w:ilvl="3" w:tplc="5CE2CCE2" w:tentative="1">
      <w:start w:val="1"/>
      <w:numFmt w:val="bullet"/>
      <w:lvlText w:val=""/>
      <w:lvlJc w:val="left"/>
      <w:pPr>
        <w:ind w:left="2880" w:hanging="360"/>
      </w:pPr>
      <w:rPr>
        <w:rFonts w:ascii="Symbol" w:hAnsi="Symbol" w:hint="default"/>
      </w:rPr>
    </w:lvl>
    <w:lvl w:ilvl="4" w:tplc="B650AD5E" w:tentative="1">
      <w:start w:val="1"/>
      <w:numFmt w:val="bullet"/>
      <w:lvlText w:val="o"/>
      <w:lvlJc w:val="left"/>
      <w:pPr>
        <w:ind w:left="3600" w:hanging="360"/>
      </w:pPr>
      <w:rPr>
        <w:rFonts w:ascii="Courier New" w:hAnsi="Courier New" w:cs="Courier New" w:hint="default"/>
      </w:rPr>
    </w:lvl>
    <w:lvl w:ilvl="5" w:tplc="7048E81E" w:tentative="1">
      <w:start w:val="1"/>
      <w:numFmt w:val="bullet"/>
      <w:lvlText w:val=""/>
      <w:lvlJc w:val="left"/>
      <w:pPr>
        <w:ind w:left="4320" w:hanging="360"/>
      </w:pPr>
      <w:rPr>
        <w:rFonts w:ascii="Wingdings" w:hAnsi="Wingdings" w:hint="default"/>
      </w:rPr>
    </w:lvl>
    <w:lvl w:ilvl="6" w:tplc="71C631BA" w:tentative="1">
      <w:start w:val="1"/>
      <w:numFmt w:val="bullet"/>
      <w:lvlText w:val=""/>
      <w:lvlJc w:val="left"/>
      <w:pPr>
        <w:ind w:left="5040" w:hanging="360"/>
      </w:pPr>
      <w:rPr>
        <w:rFonts w:ascii="Symbol" w:hAnsi="Symbol" w:hint="default"/>
      </w:rPr>
    </w:lvl>
    <w:lvl w:ilvl="7" w:tplc="321CB8EC" w:tentative="1">
      <w:start w:val="1"/>
      <w:numFmt w:val="bullet"/>
      <w:lvlText w:val="o"/>
      <w:lvlJc w:val="left"/>
      <w:pPr>
        <w:ind w:left="5760" w:hanging="360"/>
      </w:pPr>
      <w:rPr>
        <w:rFonts w:ascii="Courier New" w:hAnsi="Courier New" w:cs="Courier New" w:hint="default"/>
      </w:rPr>
    </w:lvl>
    <w:lvl w:ilvl="8" w:tplc="B4906642" w:tentative="1">
      <w:start w:val="1"/>
      <w:numFmt w:val="bullet"/>
      <w:lvlText w:val=""/>
      <w:lvlJc w:val="left"/>
      <w:pPr>
        <w:ind w:left="6480" w:hanging="360"/>
      </w:pPr>
      <w:rPr>
        <w:rFonts w:ascii="Wingdings" w:hAnsi="Wingdings" w:hint="default"/>
      </w:rPr>
    </w:lvl>
  </w:abstractNum>
  <w:abstractNum w:abstractNumId="25" w15:restartNumberingAfterBreak="0">
    <w:nsid w:val="59136BEA"/>
    <w:multiLevelType w:val="hybridMultilevel"/>
    <w:tmpl w:val="68C49494"/>
    <w:lvl w:ilvl="0" w:tplc="B39E2F20">
      <w:start w:val="1"/>
      <w:numFmt w:val="bullet"/>
      <w:lvlText w:val=""/>
      <w:lvlJc w:val="left"/>
      <w:pPr>
        <w:ind w:left="720" w:hanging="360"/>
      </w:pPr>
      <w:rPr>
        <w:rFonts w:ascii="Symbol" w:hAnsi="Symbol" w:hint="default"/>
      </w:rPr>
    </w:lvl>
    <w:lvl w:ilvl="1" w:tplc="3ABE16A6" w:tentative="1">
      <w:start w:val="1"/>
      <w:numFmt w:val="bullet"/>
      <w:lvlText w:val="o"/>
      <w:lvlJc w:val="left"/>
      <w:pPr>
        <w:ind w:left="1440" w:hanging="360"/>
      </w:pPr>
      <w:rPr>
        <w:rFonts w:ascii="Courier New" w:hAnsi="Courier New" w:cs="Courier New" w:hint="default"/>
      </w:rPr>
    </w:lvl>
    <w:lvl w:ilvl="2" w:tplc="1DAC93AC" w:tentative="1">
      <w:start w:val="1"/>
      <w:numFmt w:val="bullet"/>
      <w:lvlText w:val=""/>
      <w:lvlJc w:val="left"/>
      <w:pPr>
        <w:ind w:left="2160" w:hanging="360"/>
      </w:pPr>
      <w:rPr>
        <w:rFonts w:ascii="Wingdings" w:hAnsi="Wingdings" w:hint="default"/>
      </w:rPr>
    </w:lvl>
    <w:lvl w:ilvl="3" w:tplc="BB125828" w:tentative="1">
      <w:start w:val="1"/>
      <w:numFmt w:val="bullet"/>
      <w:lvlText w:val=""/>
      <w:lvlJc w:val="left"/>
      <w:pPr>
        <w:ind w:left="2880" w:hanging="360"/>
      </w:pPr>
      <w:rPr>
        <w:rFonts w:ascii="Symbol" w:hAnsi="Symbol" w:hint="default"/>
      </w:rPr>
    </w:lvl>
    <w:lvl w:ilvl="4" w:tplc="5E985292" w:tentative="1">
      <w:start w:val="1"/>
      <w:numFmt w:val="bullet"/>
      <w:lvlText w:val="o"/>
      <w:lvlJc w:val="left"/>
      <w:pPr>
        <w:ind w:left="3600" w:hanging="360"/>
      </w:pPr>
      <w:rPr>
        <w:rFonts w:ascii="Courier New" w:hAnsi="Courier New" w:cs="Courier New" w:hint="default"/>
      </w:rPr>
    </w:lvl>
    <w:lvl w:ilvl="5" w:tplc="3C0A94C8" w:tentative="1">
      <w:start w:val="1"/>
      <w:numFmt w:val="bullet"/>
      <w:lvlText w:val=""/>
      <w:lvlJc w:val="left"/>
      <w:pPr>
        <w:ind w:left="4320" w:hanging="360"/>
      </w:pPr>
      <w:rPr>
        <w:rFonts w:ascii="Wingdings" w:hAnsi="Wingdings" w:hint="default"/>
      </w:rPr>
    </w:lvl>
    <w:lvl w:ilvl="6" w:tplc="5A9EBFAE" w:tentative="1">
      <w:start w:val="1"/>
      <w:numFmt w:val="bullet"/>
      <w:lvlText w:val=""/>
      <w:lvlJc w:val="left"/>
      <w:pPr>
        <w:ind w:left="5040" w:hanging="360"/>
      </w:pPr>
      <w:rPr>
        <w:rFonts w:ascii="Symbol" w:hAnsi="Symbol" w:hint="default"/>
      </w:rPr>
    </w:lvl>
    <w:lvl w:ilvl="7" w:tplc="05169D48" w:tentative="1">
      <w:start w:val="1"/>
      <w:numFmt w:val="bullet"/>
      <w:lvlText w:val="o"/>
      <w:lvlJc w:val="left"/>
      <w:pPr>
        <w:ind w:left="5760" w:hanging="360"/>
      </w:pPr>
      <w:rPr>
        <w:rFonts w:ascii="Courier New" w:hAnsi="Courier New" w:cs="Courier New" w:hint="default"/>
      </w:rPr>
    </w:lvl>
    <w:lvl w:ilvl="8" w:tplc="5C6E3FD8" w:tentative="1">
      <w:start w:val="1"/>
      <w:numFmt w:val="bullet"/>
      <w:lvlText w:val=""/>
      <w:lvlJc w:val="left"/>
      <w:pPr>
        <w:ind w:left="6480" w:hanging="360"/>
      </w:pPr>
      <w:rPr>
        <w:rFonts w:ascii="Wingdings" w:hAnsi="Wingdings" w:hint="default"/>
      </w:rPr>
    </w:lvl>
  </w:abstractNum>
  <w:abstractNum w:abstractNumId="26" w15:restartNumberingAfterBreak="0">
    <w:nsid w:val="597764FB"/>
    <w:multiLevelType w:val="hybridMultilevel"/>
    <w:tmpl w:val="9E582DD2"/>
    <w:lvl w:ilvl="0" w:tplc="63B2F896">
      <w:start w:val="1"/>
      <w:numFmt w:val="bullet"/>
      <w:lvlText w:val=""/>
      <w:lvlJc w:val="left"/>
      <w:pPr>
        <w:ind w:left="720" w:hanging="360"/>
      </w:pPr>
      <w:rPr>
        <w:rFonts w:ascii="Symbol" w:hAnsi="Symbol" w:hint="default"/>
      </w:rPr>
    </w:lvl>
    <w:lvl w:ilvl="1" w:tplc="308CE1FE" w:tentative="1">
      <w:start w:val="1"/>
      <w:numFmt w:val="bullet"/>
      <w:lvlText w:val="o"/>
      <w:lvlJc w:val="left"/>
      <w:pPr>
        <w:ind w:left="1440" w:hanging="360"/>
      </w:pPr>
      <w:rPr>
        <w:rFonts w:ascii="Courier New" w:hAnsi="Courier New" w:cs="Courier New" w:hint="default"/>
      </w:rPr>
    </w:lvl>
    <w:lvl w:ilvl="2" w:tplc="8DF67772" w:tentative="1">
      <w:start w:val="1"/>
      <w:numFmt w:val="bullet"/>
      <w:lvlText w:val=""/>
      <w:lvlJc w:val="left"/>
      <w:pPr>
        <w:ind w:left="2160" w:hanging="360"/>
      </w:pPr>
      <w:rPr>
        <w:rFonts w:ascii="Wingdings" w:hAnsi="Wingdings" w:hint="default"/>
      </w:rPr>
    </w:lvl>
    <w:lvl w:ilvl="3" w:tplc="DA241C4E" w:tentative="1">
      <w:start w:val="1"/>
      <w:numFmt w:val="bullet"/>
      <w:lvlText w:val=""/>
      <w:lvlJc w:val="left"/>
      <w:pPr>
        <w:ind w:left="2880" w:hanging="360"/>
      </w:pPr>
      <w:rPr>
        <w:rFonts w:ascii="Symbol" w:hAnsi="Symbol" w:hint="default"/>
      </w:rPr>
    </w:lvl>
    <w:lvl w:ilvl="4" w:tplc="316EBB4E" w:tentative="1">
      <w:start w:val="1"/>
      <w:numFmt w:val="bullet"/>
      <w:lvlText w:val="o"/>
      <w:lvlJc w:val="left"/>
      <w:pPr>
        <w:ind w:left="3600" w:hanging="360"/>
      </w:pPr>
      <w:rPr>
        <w:rFonts w:ascii="Courier New" w:hAnsi="Courier New" w:cs="Courier New" w:hint="default"/>
      </w:rPr>
    </w:lvl>
    <w:lvl w:ilvl="5" w:tplc="474CA048" w:tentative="1">
      <w:start w:val="1"/>
      <w:numFmt w:val="bullet"/>
      <w:lvlText w:val=""/>
      <w:lvlJc w:val="left"/>
      <w:pPr>
        <w:ind w:left="4320" w:hanging="360"/>
      </w:pPr>
      <w:rPr>
        <w:rFonts w:ascii="Wingdings" w:hAnsi="Wingdings" w:hint="default"/>
      </w:rPr>
    </w:lvl>
    <w:lvl w:ilvl="6" w:tplc="9C4ECAAA" w:tentative="1">
      <w:start w:val="1"/>
      <w:numFmt w:val="bullet"/>
      <w:lvlText w:val=""/>
      <w:lvlJc w:val="left"/>
      <w:pPr>
        <w:ind w:left="5040" w:hanging="360"/>
      </w:pPr>
      <w:rPr>
        <w:rFonts w:ascii="Symbol" w:hAnsi="Symbol" w:hint="default"/>
      </w:rPr>
    </w:lvl>
    <w:lvl w:ilvl="7" w:tplc="97AC237C" w:tentative="1">
      <w:start w:val="1"/>
      <w:numFmt w:val="bullet"/>
      <w:lvlText w:val="o"/>
      <w:lvlJc w:val="left"/>
      <w:pPr>
        <w:ind w:left="5760" w:hanging="360"/>
      </w:pPr>
      <w:rPr>
        <w:rFonts w:ascii="Courier New" w:hAnsi="Courier New" w:cs="Courier New" w:hint="default"/>
      </w:rPr>
    </w:lvl>
    <w:lvl w:ilvl="8" w:tplc="ACEE94A2" w:tentative="1">
      <w:start w:val="1"/>
      <w:numFmt w:val="bullet"/>
      <w:lvlText w:val=""/>
      <w:lvlJc w:val="left"/>
      <w:pPr>
        <w:ind w:left="6480" w:hanging="360"/>
      </w:pPr>
      <w:rPr>
        <w:rFonts w:ascii="Wingdings" w:hAnsi="Wingdings" w:hint="default"/>
      </w:rPr>
    </w:lvl>
  </w:abstractNum>
  <w:abstractNum w:abstractNumId="27" w15:restartNumberingAfterBreak="0">
    <w:nsid w:val="59C81140"/>
    <w:multiLevelType w:val="hybridMultilevel"/>
    <w:tmpl w:val="F3943628"/>
    <w:lvl w:ilvl="0" w:tplc="F0626114">
      <w:start w:val="1"/>
      <w:numFmt w:val="bullet"/>
      <w:lvlText w:val=""/>
      <w:lvlJc w:val="left"/>
      <w:pPr>
        <w:ind w:left="720" w:hanging="360"/>
      </w:pPr>
      <w:rPr>
        <w:rFonts w:ascii="Symbol" w:hAnsi="Symbol" w:hint="default"/>
      </w:rPr>
    </w:lvl>
    <w:lvl w:ilvl="1" w:tplc="CDCA69BC" w:tentative="1">
      <w:start w:val="1"/>
      <w:numFmt w:val="bullet"/>
      <w:lvlText w:val="o"/>
      <w:lvlJc w:val="left"/>
      <w:pPr>
        <w:ind w:left="1440" w:hanging="360"/>
      </w:pPr>
      <w:rPr>
        <w:rFonts w:ascii="Courier New" w:hAnsi="Courier New" w:cs="Courier New" w:hint="default"/>
      </w:rPr>
    </w:lvl>
    <w:lvl w:ilvl="2" w:tplc="CAC0CFC4" w:tentative="1">
      <w:start w:val="1"/>
      <w:numFmt w:val="bullet"/>
      <w:lvlText w:val=""/>
      <w:lvlJc w:val="left"/>
      <w:pPr>
        <w:ind w:left="2160" w:hanging="360"/>
      </w:pPr>
      <w:rPr>
        <w:rFonts w:ascii="Wingdings" w:hAnsi="Wingdings" w:hint="default"/>
      </w:rPr>
    </w:lvl>
    <w:lvl w:ilvl="3" w:tplc="3AF67F4A" w:tentative="1">
      <w:start w:val="1"/>
      <w:numFmt w:val="bullet"/>
      <w:lvlText w:val=""/>
      <w:lvlJc w:val="left"/>
      <w:pPr>
        <w:ind w:left="2880" w:hanging="360"/>
      </w:pPr>
      <w:rPr>
        <w:rFonts w:ascii="Symbol" w:hAnsi="Symbol" w:hint="default"/>
      </w:rPr>
    </w:lvl>
    <w:lvl w:ilvl="4" w:tplc="B3E016C6" w:tentative="1">
      <w:start w:val="1"/>
      <w:numFmt w:val="bullet"/>
      <w:lvlText w:val="o"/>
      <w:lvlJc w:val="left"/>
      <w:pPr>
        <w:ind w:left="3600" w:hanging="360"/>
      </w:pPr>
      <w:rPr>
        <w:rFonts w:ascii="Courier New" w:hAnsi="Courier New" w:cs="Courier New" w:hint="default"/>
      </w:rPr>
    </w:lvl>
    <w:lvl w:ilvl="5" w:tplc="2042C810" w:tentative="1">
      <w:start w:val="1"/>
      <w:numFmt w:val="bullet"/>
      <w:lvlText w:val=""/>
      <w:lvlJc w:val="left"/>
      <w:pPr>
        <w:ind w:left="4320" w:hanging="360"/>
      </w:pPr>
      <w:rPr>
        <w:rFonts w:ascii="Wingdings" w:hAnsi="Wingdings" w:hint="default"/>
      </w:rPr>
    </w:lvl>
    <w:lvl w:ilvl="6" w:tplc="AE9ABDE4" w:tentative="1">
      <w:start w:val="1"/>
      <w:numFmt w:val="bullet"/>
      <w:lvlText w:val=""/>
      <w:lvlJc w:val="left"/>
      <w:pPr>
        <w:ind w:left="5040" w:hanging="360"/>
      </w:pPr>
      <w:rPr>
        <w:rFonts w:ascii="Symbol" w:hAnsi="Symbol" w:hint="default"/>
      </w:rPr>
    </w:lvl>
    <w:lvl w:ilvl="7" w:tplc="6C1621E2" w:tentative="1">
      <w:start w:val="1"/>
      <w:numFmt w:val="bullet"/>
      <w:lvlText w:val="o"/>
      <w:lvlJc w:val="left"/>
      <w:pPr>
        <w:ind w:left="5760" w:hanging="360"/>
      </w:pPr>
      <w:rPr>
        <w:rFonts w:ascii="Courier New" w:hAnsi="Courier New" w:cs="Courier New" w:hint="default"/>
      </w:rPr>
    </w:lvl>
    <w:lvl w:ilvl="8" w:tplc="5B12193E" w:tentative="1">
      <w:start w:val="1"/>
      <w:numFmt w:val="bullet"/>
      <w:lvlText w:val=""/>
      <w:lvlJc w:val="left"/>
      <w:pPr>
        <w:ind w:left="6480" w:hanging="360"/>
      </w:pPr>
      <w:rPr>
        <w:rFonts w:ascii="Wingdings" w:hAnsi="Wingdings" w:hint="default"/>
      </w:rPr>
    </w:lvl>
  </w:abstractNum>
  <w:abstractNum w:abstractNumId="28" w15:restartNumberingAfterBreak="0">
    <w:nsid w:val="5C4D2CDE"/>
    <w:multiLevelType w:val="hybridMultilevel"/>
    <w:tmpl w:val="5B6827D0"/>
    <w:lvl w:ilvl="0" w:tplc="0EA4FE4C">
      <w:start w:val="1"/>
      <w:numFmt w:val="bullet"/>
      <w:lvlText w:val=""/>
      <w:lvlJc w:val="left"/>
      <w:pPr>
        <w:ind w:left="720" w:hanging="360"/>
      </w:pPr>
      <w:rPr>
        <w:rFonts w:ascii="Symbol" w:hAnsi="Symbol" w:hint="default"/>
        <w:color w:val="7FC444"/>
      </w:rPr>
    </w:lvl>
    <w:lvl w:ilvl="1" w:tplc="68B0B2DE" w:tentative="1">
      <w:start w:val="1"/>
      <w:numFmt w:val="bullet"/>
      <w:lvlText w:val="o"/>
      <w:lvlJc w:val="left"/>
      <w:pPr>
        <w:ind w:left="1440" w:hanging="360"/>
      </w:pPr>
      <w:rPr>
        <w:rFonts w:ascii="Courier New" w:hAnsi="Courier New" w:cs="Courier New" w:hint="default"/>
      </w:rPr>
    </w:lvl>
    <w:lvl w:ilvl="2" w:tplc="8116B980" w:tentative="1">
      <w:start w:val="1"/>
      <w:numFmt w:val="bullet"/>
      <w:lvlText w:val=""/>
      <w:lvlJc w:val="left"/>
      <w:pPr>
        <w:ind w:left="2160" w:hanging="360"/>
      </w:pPr>
      <w:rPr>
        <w:rFonts w:ascii="Wingdings" w:hAnsi="Wingdings" w:hint="default"/>
      </w:rPr>
    </w:lvl>
    <w:lvl w:ilvl="3" w:tplc="F300FA72" w:tentative="1">
      <w:start w:val="1"/>
      <w:numFmt w:val="bullet"/>
      <w:lvlText w:val=""/>
      <w:lvlJc w:val="left"/>
      <w:pPr>
        <w:ind w:left="2880" w:hanging="360"/>
      </w:pPr>
      <w:rPr>
        <w:rFonts w:ascii="Symbol" w:hAnsi="Symbol" w:hint="default"/>
      </w:rPr>
    </w:lvl>
    <w:lvl w:ilvl="4" w:tplc="723011F2" w:tentative="1">
      <w:start w:val="1"/>
      <w:numFmt w:val="bullet"/>
      <w:lvlText w:val="o"/>
      <w:lvlJc w:val="left"/>
      <w:pPr>
        <w:ind w:left="3600" w:hanging="360"/>
      </w:pPr>
      <w:rPr>
        <w:rFonts w:ascii="Courier New" w:hAnsi="Courier New" w:cs="Courier New" w:hint="default"/>
      </w:rPr>
    </w:lvl>
    <w:lvl w:ilvl="5" w:tplc="C01A23E6" w:tentative="1">
      <w:start w:val="1"/>
      <w:numFmt w:val="bullet"/>
      <w:lvlText w:val=""/>
      <w:lvlJc w:val="left"/>
      <w:pPr>
        <w:ind w:left="4320" w:hanging="360"/>
      </w:pPr>
      <w:rPr>
        <w:rFonts w:ascii="Wingdings" w:hAnsi="Wingdings" w:hint="default"/>
      </w:rPr>
    </w:lvl>
    <w:lvl w:ilvl="6" w:tplc="865AB9F4" w:tentative="1">
      <w:start w:val="1"/>
      <w:numFmt w:val="bullet"/>
      <w:lvlText w:val=""/>
      <w:lvlJc w:val="left"/>
      <w:pPr>
        <w:ind w:left="5040" w:hanging="360"/>
      </w:pPr>
      <w:rPr>
        <w:rFonts w:ascii="Symbol" w:hAnsi="Symbol" w:hint="default"/>
      </w:rPr>
    </w:lvl>
    <w:lvl w:ilvl="7" w:tplc="3662BC18" w:tentative="1">
      <w:start w:val="1"/>
      <w:numFmt w:val="bullet"/>
      <w:lvlText w:val="o"/>
      <w:lvlJc w:val="left"/>
      <w:pPr>
        <w:ind w:left="5760" w:hanging="360"/>
      </w:pPr>
      <w:rPr>
        <w:rFonts w:ascii="Courier New" w:hAnsi="Courier New" w:cs="Courier New" w:hint="default"/>
      </w:rPr>
    </w:lvl>
    <w:lvl w:ilvl="8" w:tplc="72EC2F74" w:tentative="1">
      <w:start w:val="1"/>
      <w:numFmt w:val="bullet"/>
      <w:lvlText w:val=""/>
      <w:lvlJc w:val="left"/>
      <w:pPr>
        <w:ind w:left="6480" w:hanging="360"/>
      </w:pPr>
      <w:rPr>
        <w:rFonts w:ascii="Wingdings" w:hAnsi="Wingdings" w:hint="default"/>
      </w:rPr>
    </w:lvl>
  </w:abstractNum>
  <w:abstractNum w:abstractNumId="29" w15:restartNumberingAfterBreak="0">
    <w:nsid w:val="5EBF00E5"/>
    <w:multiLevelType w:val="hybridMultilevel"/>
    <w:tmpl w:val="EEB090E2"/>
    <w:lvl w:ilvl="0" w:tplc="FC6C852C">
      <w:start w:val="1"/>
      <w:numFmt w:val="decimal"/>
      <w:lvlText w:val="%1."/>
      <w:lvlJc w:val="left"/>
      <w:pPr>
        <w:ind w:left="720" w:hanging="360"/>
      </w:pPr>
      <w:rPr>
        <w:rFonts w:ascii="Arial" w:hAnsi="Arial" w:hint="default"/>
        <w:b/>
        <w:i w:val="0"/>
        <w:color w:val="auto"/>
      </w:rPr>
    </w:lvl>
    <w:lvl w:ilvl="1" w:tplc="86584FFA" w:tentative="1">
      <w:start w:val="1"/>
      <w:numFmt w:val="lowerLetter"/>
      <w:lvlText w:val="%2."/>
      <w:lvlJc w:val="left"/>
      <w:pPr>
        <w:ind w:left="1440" w:hanging="360"/>
      </w:pPr>
    </w:lvl>
    <w:lvl w:ilvl="2" w:tplc="9C26DCDA" w:tentative="1">
      <w:start w:val="1"/>
      <w:numFmt w:val="lowerRoman"/>
      <w:lvlText w:val="%3."/>
      <w:lvlJc w:val="right"/>
      <w:pPr>
        <w:ind w:left="2160" w:hanging="180"/>
      </w:pPr>
    </w:lvl>
    <w:lvl w:ilvl="3" w:tplc="1BDADE82" w:tentative="1">
      <w:start w:val="1"/>
      <w:numFmt w:val="decimal"/>
      <w:lvlText w:val="%4."/>
      <w:lvlJc w:val="left"/>
      <w:pPr>
        <w:ind w:left="2880" w:hanging="360"/>
      </w:pPr>
    </w:lvl>
    <w:lvl w:ilvl="4" w:tplc="B2AABD44" w:tentative="1">
      <w:start w:val="1"/>
      <w:numFmt w:val="lowerLetter"/>
      <w:lvlText w:val="%5."/>
      <w:lvlJc w:val="left"/>
      <w:pPr>
        <w:ind w:left="3600" w:hanging="360"/>
      </w:pPr>
    </w:lvl>
    <w:lvl w:ilvl="5" w:tplc="7A825B66" w:tentative="1">
      <w:start w:val="1"/>
      <w:numFmt w:val="lowerRoman"/>
      <w:lvlText w:val="%6."/>
      <w:lvlJc w:val="right"/>
      <w:pPr>
        <w:ind w:left="4320" w:hanging="180"/>
      </w:pPr>
    </w:lvl>
    <w:lvl w:ilvl="6" w:tplc="E3806584" w:tentative="1">
      <w:start w:val="1"/>
      <w:numFmt w:val="decimal"/>
      <w:lvlText w:val="%7."/>
      <w:lvlJc w:val="left"/>
      <w:pPr>
        <w:ind w:left="5040" w:hanging="360"/>
      </w:pPr>
    </w:lvl>
    <w:lvl w:ilvl="7" w:tplc="DE0AD378" w:tentative="1">
      <w:start w:val="1"/>
      <w:numFmt w:val="lowerLetter"/>
      <w:lvlText w:val="%8."/>
      <w:lvlJc w:val="left"/>
      <w:pPr>
        <w:ind w:left="5760" w:hanging="360"/>
      </w:pPr>
    </w:lvl>
    <w:lvl w:ilvl="8" w:tplc="3B28EA26" w:tentative="1">
      <w:start w:val="1"/>
      <w:numFmt w:val="lowerRoman"/>
      <w:lvlText w:val="%9."/>
      <w:lvlJc w:val="right"/>
      <w:pPr>
        <w:ind w:left="6480" w:hanging="180"/>
      </w:pPr>
    </w:lvl>
  </w:abstractNum>
  <w:abstractNum w:abstractNumId="30" w15:restartNumberingAfterBreak="0">
    <w:nsid w:val="687524EC"/>
    <w:multiLevelType w:val="hybridMultilevel"/>
    <w:tmpl w:val="C83AE318"/>
    <w:lvl w:ilvl="0" w:tplc="DD826040">
      <w:start w:val="1"/>
      <w:numFmt w:val="bullet"/>
      <w:lvlText w:val=""/>
      <w:lvlJc w:val="left"/>
      <w:pPr>
        <w:ind w:left="720" w:hanging="360"/>
      </w:pPr>
      <w:rPr>
        <w:rFonts w:ascii="Symbol" w:hAnsi="Symbol" w:hint="default"/>
        <w:color w:val="7FC444"/>
      </w:rPr>
    </w:lvl>
    <w:lvl w:ilvl="1" w:tplc="045C8C24" w:tentative="1">
      <w:start w:val="1"/>
      <w:numFmt w:val="bullet"/>
      <w:lvlText w:val="o"/>
      <w:lvlJc w:val="left"/>
      <w:pPr>
        <w:ind w:left="1440" w:hanging="360"/>
      </w:pPr>
      <w:rPr>
        <w:rFonts w:ascii="Courier New" w:hAnsi="Courier New" w:cs="Courier New" w:hint="default"/>
      </w:rPr>
    </w:lvl>
    <w:lvl w:ilvl="2" w:tplc="CF56A410" w:tentative="1">
      <w:start w:val="1"/>
      <w:numFmt w:val="bullet"/>
      <w:lvlText w:val=""/>
      <w:lvlJc w:val="left"/>
      <w:pPr>
        <w:ind w:left="2160" w:hanging="360"/>
      </w:pPr>
      <w:rPr>
        <w:rFonts w:ascii="Wingdings" w:hAnsi="Wingdings" w:hint="default"/>
      </w:rPr>
    </w:lvl>
    <w:lvl w:ilvl="3" w:tplc="70FC03AE" w:tentative="1">
      <w:start w:val="1"/>
      <w:numFmt w:val="bullet"/>
      <w:lvlText w:val=""/>
      <w:lvlJc w:val="left"/>
      <w:pPr>
        <w:ind w:left="2880" w:hanging="360"/>
      </w:pPr>
      <w:rPr>
        <w:rFonts w:ascii="Symbol" w:hAnsi="Symbol" w:hint="default"/>
      </w:rPr>
    </w:lvl>
    <w:lvl w:ilvl="4" w:tplc="A52ABAC4" w:tentative="1">
      <w:start w:val="1"/>
      <w:numFmt w:val="bullet"/>
      <w:lvlText w:val="o"/>
      <w:lvlJc w:val="left"/>
      <w:pPr>
        <w:ind w:left="3600" w:hanging="360"/>
      </w:pPr>
      <w:rPr>
        <w:rFonts w:ascii="Courier New" w:hAnsi="Courier New" w:cs="Courier New" w:hint="default"/>
      </w:rPr>
    </w:lvl>
    <w:lvl w:ilvl="5" w:tplc="A6D260DA" w:tentative="1">
      <w:start w:val="1"/>
      <w:numFmt w:val="bullet"/>
      <w:lvlText w:val=""/>
      <w:lvlJc w:val="left"/>
      <w:pPr>
        <w:ind w:left="4320" w:hanging="360"/>
      </w:pPr>
      <w:rPr>
        <w:rFonts w:ascii="Wingdings" w:hAnsi="Wingdings" w:hint="default"/>
      </w:rPr>
    </w:lvl>
    <w:lvl w:ilvl="6" w:tplc="06E84318" w:tentative="1">
      <w:start w:val="1"/>
      <w:numFmt w:val="bullet"/>
      <w:lvlText w:val=""/>
      <w:lvlJc w:val="left"/>
      <w:pPr>
        <w:ind w:left="5040" w:hanging="360"/>
      </w:pPr>
      <w:rPr>
        <w:rFonts w:ascii="Symbol" w:hAnsi="Symbol" w:hint="default"/>
      </w:rPr>
    </w:lvl>
    <w:lvl w:ilvl="7" w:tplc="4406ED76" w:tentative="1">
      <w:start w:val="1"/>
      <w:numFmt w:val="bullet"/>
      <w:lvlText w:val="o"/>
      <w:lvlJc w:val="left"/>
      <w:pPr>
        <w:ind w:left="5760" w:hanging="360"/>
      </w:pPr>
      <w:rPr>
        <w:rFonts w:ascii="Courier New" w:hAnsi="Courier New" w:cs="Courier New" w:hint="default"/>
      </w:rPr>
    </w:lvl>
    <w:lvl w:ilvl="8" w:tplc="4B568A94" w:tentative="1">
      <w:start w:val="1"/>
      <w:numFmt w:val="bullet"/>
      <w:lvlText w:val=""/>
      <w:lvlJc w:val="left"/>
      <w:pPr>
        <w:ind w:left="6480" w:hanging="360"/>
      </w:pPr>
      <w:rPr>
        <w:rFonts w:ascii="Wingdings" w:hAnsi="Wingdings" w:hint="default"/>
      </w:rPr>
    </w:lvl>
  </w:abstractNum>
  <w:abstractNum w:abstractNumId="31" w15:restartNumberingAfterBreak="0">
    <w:nsid w:val="69606108"/>
    <w:multiLevelType w:val="hybridMultilevel"/>
    <w:tmpl w:val="8EA03CF8"/>
    <w:lvl w:ilvl="0" w:tplc="54CA60AE">
      <w:start w:val="1"/>
      <w:numFmt w:val="bullet"/>
      <w:lvlText w:val=""/>
      <w:lvlJc w:val="left"/>
      <w:pPr>
        <w:ind w:left="720" w:hanging="360"/>
      </w:pPr>
      <w:rPr>
        <w:rFonts w:ascii="Symbol" w:hAnsi="Symbol" w:hint="default"/>
      </w:rPr>
    </w:lvl>
    <w:lvl w:ilvl="1" w:tplc="831A1AE6" w:tentative="1">
      <w:start w:val="1"/>
      <w:numFmt w:val="bullet"/>
      <w:lvlText w:val="o"/>
      <w:lvlJc w:val="left"/>
      <w:pPr>
        <w:ind w:left="1440" w:hanging="360"/>
      </w:pPr>
      <w:rPr>
        <w:rFonts w:ascii="Courier New" w:hAnsi="Courier New" w:cs="Courier New" w:hint="default"/>
      </w:rPr>
    </w:lvl>
    <w:lvl w:ilvl="2" w:tplc="3E70A576" w:tentative="1">
      <w:start w:val="1"/>
      <w:numFmt w:val="bullet"/>
      <w:lvlText w:val=""/>
      <w:lvlJc w:val="left"/>
      <w:pPr>
        <w:ind w:left="2160" w:hanging="360"/>
      </w:pPr>
      <w:rPr>
        <w:rFonts w:ascii="Wingdings" w:hAnsi="Wingdings" w:hint="default"/>
      </w:rPr>
    </w:lvl>
    <w:lvl w:ilvl="3" w:tplc="32821838" w:tentative="1">
      <w:start w:val="1"/>
      <w:numFmt w:val="bullet"/>
      <w:lvlText w:val=""/>
      <w:lvlJc w:val="left"/>
      <w:pPr>
        <w:ind w:left="2880" w:hanging="360"/>
      </w:pPr>
      <w:rPr>
        <w:rFonts w:ascii="Symbol" w:hAnsi="Symbol" w:hint="default"/>
      </w:rPr>
    </w:lvl>
    <w:lvl w:ilvl="4" w:tplc="6BA62FF8" w:tentative="1">
      <w:start w:val="1"/>
      <w:numFmt w:val="bullet"/>
      <w:lvlText w:val="o"/>
      <w:lvlJc w:val="left"/>
      <w:pPr>
        <w:ind w:left="3600" w:hanging="360"/>
      </w:pPr>
      <w:rPr>
        <w:rFonts w:ascii="Courier New" w:hAnsi="Courier New" w:cs="Courier New" w:hint="default"/>
      </w:rPr>
    </w:lvl>
    <w:lvl w:ilvl="5" w:tplc="985CB190" w:tentative="1">
      <w:start w:val="1"/>
      <w:numFmt w:val="bullet"/>
      <w:lvlText w:val=""/>
      <w:lvlJc w:val="left"/>
      <w:pPr>
        <w:ind w:left="4320" w:hanging="360"/>
      </w:pPr>
      <w:rPr>
        <w:rFonts w:ascii="Wingdings" w:hAnsi="Wingdings" w:hint="default"/>
      </w:rPr>
    </w:lvl>
    <w:lvl w:ilvl="6" w:tplc="7BBC6E16" w:tentative="1">
      <w:start w:val="1"/>
      <w:numFmt w:val="bullet"/>
      <w:lvlText w:val=""/>
      <w:lvlJc w:val="left"/>
      <w:pPr>
        <w:ind w:left="5040" w:hanging="360"/>
      </w:pPr>
      <w:rPr>
        <w:rFonts w:ascii="Symbol" w:hAnsi="Symbol" w:hint="default"/>
      </w:rPr>
    </w:lvl>
    <w:lvl w:ilvl="7" w:tplc="B34E5C78" w:tentative="1">
      <w:start w:val="1"/>
      <w:numFmt w:val="bullet"/>
      <w:lvlText w:val="o"/>
      <w:lvlJc w:val="left"/>
      <w:pPr>
        <w:ind w:left="5760" w:hanging="360"/>
      </w:pPr>
      <w:rPr>
        <w:rFonts w:ascii="Courier New" w:hAnsi="Courier New" w:cs="Courier New" w:hint="default"/>
      </w:rPr>
    </w:lvl>
    <w:lvl w:ilvl="8" w:tplc="012A1098" w:tentative="1">
      <w:start w:val="1"/>
      <w:numFmt w:val="bullet"/>
      <w:lvlText w:val=""/>
      <w:lvlJc w:val="left"/>
      <w:pPr>
        <w:ind w:left="6480" w:hanging="360"/>
      </w:pPr>
      <w:rPr>
        <w:rFonts w:ascii="Wingdings" w:hAnsi="Wingdings" w:hint="default"/>
      </w:rPr>
    </w:lvl>
  </w:abstractNum>
  <w:abstractNum w:abstractNumId="32" w15:restartNumberingAfterBreak="0">
    <w:nsid w:val="6E4069A5"/>
    <w:multiLevelType w:val="hybridMultilevel"/>
    <w:tmpl w:val="4956F41E"/>
    <w:lvl w:ilvl="0" w:tplc="0E4AA522">
      <w:start w:val="1"/>
      <w:numFmt w:val="bullet"/>
      <w:lvlText w:val=""/>
      <w:lvlJc w:val="left"/>
      <w:pPr>
        <w:ind w:left="360" w:hanging="360"/>
      </w:pPr>
      <w:rPr>
        <w:rFonts w:ascii="Symbol" w:hAnsi="Symbol" w:hint="default"/>
      </w:rPr>
    </w:lvl>
    <w:lvl w:ilvl="1" w:tplc="7982F738" w:tentative="1">
      <w:start w:val="1"/>
      <w:numFmt w:val="bullet"/>
      <w:lvlText w:val="o"/>
      <w:lvlJc w:val="left"/>
      <w:pPr>
        <w:ind w:left="1080" w:hanging="360"/>
      </w:pPr>
      <w:rPr>
        <w:rFonts w:ascii="Courier New" w:hAnsi="Courier New" w:cs="Courier New" w:hint="default"/>
      </w:rPr>
    </w:lvl>
    <w:lvl w:ilvl="2" w:tplc="B8F04BCE" w:tentative="1">
      <w:start w:val="1"/>
      <w:numFmt w:val="bullet"/>
      <w:lvlText w:val=""/>
      <w:lvlJc w:val="left"/>
      <w:pPr>
        <w:ind w:left="1800" w:hanging="360"/>
      </w:pPr>
      <w:rPr>
        <w:rFonts w:ascii="Wingdings" w:hAnsi="Wingdings" w:hint="default"/>
      </w:rPr>
    </w:lvl>
    <w:lvl w:ilvl="3" w:tplc="821A8E5C" w:tentative="1">
      <w:start w:val="1"/>
      <w:numFmt w:val="bullet"/>
      <w:lvlText w:val=""/>
      <w:lvlJc w:val="left"/>
      <w:pPr>
        <w:ind w:left="2520" w:hanging="360"/>
      </w:pPr>
      <w:rPr>
        <w:rFonts w:ascii="Symbol" w:hAnsi="Symbol" w:hint="default"/>
      </w:rPr>
    </w:lvl>
    <w:lvl w:ilvl="4" w:tplc="E656FC42" w:tentative="1">
      <w:start w:val="1"/>
      <w:numFmt w:val="bullet"/>
      <w:lvlText w:val="o"/>
      <w:lvlJc w:val="left"/>
      <w:pPr>
        <w:ind w:left="3240" w:hanging="360"/>
      </w:pPr>
      <w:rPr>
        <w:rFonts w:ascii="Courier New" w:hAnsi="Courier New" w:cs="Courier New" w:hint="default"/>
      </w:rPr>
    </w:lvl>
    <w:lvl w:ilvl="5" w:tplc="101A2F70" w:tentative="1">
      <w:start w:val="1"/>
      <w:numFmt w:val="bullet"/>
      <w:lvlText w:val=""/>
      <w:lvlJc w:val="left"/>
      <w:pPr>
        <w:ind w:left="3960" w:hanging="360"/>
      </w:pPr>
      <w:rPr>
        <w:rFonts w:ascii="Wingdings" w:hAnsi="Wingdings" w:hint="default"/>
      </w:rPr>
    </w:lvl>
    <w:lvl w:ilvl="6" w:tplc="4014CF4A" w:tentative="1">
      <w:start w:val="1"/>
      <w:numFmt w:val="bullet"/>
      <w:lvlText w:val=""/>
      <w:lvlJc w:val="left"/>
      <w:pPr>
        <w:ind w:left="4680" w:hanging="360"/>
      </w:pPr>
      <w:rPr>
        <w:rFonts w:ascii="Symbol" w:hAnsi="Symbol" w:hint="default"/>
      </w:rPr>
    </w:lvl>
    <w:lvl w:ilvl="7" w:tplc="DB7A880E" w:tentative="1">
      <w:start w:val="1"/>
      <w:numFmt w:val="bullet"/>
      <w:lvlText w:val="o"/>
      <w:lvlJc w:val="left"/>
      <w:pPr>
        <w:ind w:left="5400" w:hanging="360"/>
      </w:pPr>
      <w:rPr>
        <w:rFonts w:ascii="Courier New" w:hAnsi="Courier New" w:cs="Courier New" w:hint="default"/>
      </w:rPr>
    </w:lvl>
    <w:lvl w:ilvl="8" w:tplc="E50EFD70" w:tentative="1">
      <w:start w:val="1"/>
      <w:numFmt w:val="bullet"/>
      <w:lvlText w:val=""/>
      <w:lvlJc w:val="left"/>
      <w:pPr>
        <w:ind w:left="6120" w:hanging="360"/>
      </w:pPr>
      <w:rPr>
        <w:rFonts w:ascii="Wingdings" w:hAnsi="Wingdings" w:hint="default"/>
      </w:rPr>
    </w:lvl>
  </w:abstractNum>
  <w:abstractNum w:abstractNumId="33" w15:restartNumberingAfterBreak="0">
    <w:nsid w:val="6E981066"/>
    <w:multiLevelType w:val="hybridMultilevel"/>
    <w:tmpl w:val="29A03522"/>
    <w:lvl w:ilvl="0" w:tplc="4C70E254">
      <w:start w:val="1"/>
      <w:numFmt w:val="bullet"/>
      <w:lvlText w:val=""/>
      <w:lvlJc w:val="left"/>
      <w:pPr>
        <w:ind w:left="720" w:hanging="360"/>
      </w:pPr>
      <w:rPr>
        <w:rFonts w:ascii="Symbol" w:hAnsi="Symbol" w:hint="default"/>
        <w:color w:val="7FC444"/>
      </w:rPr>
    </w:lvl>
    <w:lvl w:ilvl="1" w:tplc="628E6ECE" w:tentative="1">
      <w:start w:val="1"/>
      <w:numFmt w:val="bullet"/>
      <w:lvlText w:val="o"/>
      <w:lvlJc w:val="left"/>
      <w:pPr>
        <w:ind w:left="1440" w:hanging="360"/>
      </w:pPr>
      <w:rPr>
        <w:rFonts w:ascii="Courier New" w:hAnsi="Courier New" w:cs="Courier New" w:hint="default"/>
      </w:rPr>
    </w:lvl>
    <w:lvl w:ilvl="2" w:tplc="719CDBBA" w:tentative="1">
      <w:start w:val="1"/>
      <w:numFmt w:val="bullet"/>
      <w:lvlText w:val=""/>
      <w:lvlJc w:val="left"/>
      <w:pPr>
        <w:ind w:left="2160" w:hanging="360"/>
      </w:pPr>
      <w:rPr>
        <w:rFonts w:ascii="Wingdings" w:hAnsi="Wingdings" w:hint="default"/>
      </w:rPr>
    </w:lvl>
    <w:lvl w:ilvl="3" w:tplc="ED72BC86" w:tentative="1">
      <w:start w:val="1"/>
      <w:numFmt w:val="bullet"/>
      <w:lvlText w:val=""/>
      <w:lvlJc w:val="left"/>
      <w:pPr>
        <w:ind w:left="2880" w:hanging="360"/>
      </w:pPr>
      <w:rPr>
        <w:rFonts w:ascii="Symbol" w:hAnsi="Symbol" w:hint="default"/>
      </w:rPr>
    </w:lvl>
    <w:lvl w:ilvl="4" w:tplc="FF3C444E" w:tentative="1">
      <w:start w:val="1"/>
      <w:numFmt w:val="bullet"/>
      <w:lvlText w:val="o"/>
      <w:lvlJc w:val="left"/>
      <w:pPr>
        <w:ind w:left="3600" w:hanging="360"/>
      </w:pPr>
      <w:rPr>
        <w:rFonts w:ascii="Courier New" w:hAnsi="Courier New" w:cs="Courier New" w:hint="default"/>
      </w:rPr>
    </w:lvl>
    <w:lvl w:ilvl="5" w:tplc="C8062DBA" w:tentative="1">
      <w:start w:val="1"/>
      <w:numFmt w:val="bullet"/>
      <w:lvlText w:val=""/>
      <w:lvlJc w:val="left"/>
      <w:pPr>
        <w:ind w:left="4320" w:hanging="360"/>
      </w:pPr>
      <w:rPr>
        <w:rFonts w:ascii="Wingdings" w:hAnsi="Wingdings" w:hint="default"/>
      </w:rPr>
    </w:lvl>
    <w:lvl w:ilvl="6" w:tplc="997CAE14" w:tentative="1">
      <w:start w:val="1"/>
      <w:numFmt w:val="bullet"/>
      <w:lvlText w:val=""/>
      <w:lvlJc w:val="left"/>
      <w:pPr>
        <w:ind w:left="5040" w:hanging="360"/>
      </w:pPr>
      <w:rPr>
        <w:rFonts w:ascii="Symbol" w:hAnsi="Symbol" w:hint="default"/>
      </w:rPr>
    </w:lvl>
    <w:lvl w:ilvl="7" w:tplc="EA5A4106" w:tentative="1">
      <w:start w:val="1"/>
      <w:numFmt w:val="bullet"/>
      <w:lvlText w:val="o"/>
      <w:lvlJc w:val="left"/>
      <w:pPr>
        <w:ind w:left="5760" w:hanging="360"/>
      </w:pPr>
      <w:rPr>
        <w:rFonts w:ascii="Courier New" w:hAnsi="Courier New" w:cs="Courier New" w:hint="default"/>
      </w:rPr>
    </w:lvl>
    <w:lvl w:ilvl="8" w:tplc="10027152" w:tentative="1">
      <w:start w:val="1"/>
      <w:numFmt w:val="bullet"/>
      <w:lvlText w:val=""/>
      <w:lvlJc w:val="left"/>
      <w:pPr>
        <w:ind w:left="6480" w:hanging="360"/>
      </w:pPr>
      <w:rPr>
        <w:rFonts w:ascii="Wingdings" w:hAnsi="Wingdings" w:hint="default"/>
      </w:rPr>
    </w:lvl>
  </w:abstractNum>
  <w:abstractNum w:abstractNumId="34" w15:restartNumberingAfterBreak="0">
    <w:nsid w:val="73F25985"/>
    <w:multiLevelType w:val="hybridMultilevel"/>
    <w:tmpl w:val="FF785ED0"/>
    <w:lvl w:ilvl="0" w:tplc="36B65248">
      <w:start w:val="1"/>
      <w:numFmt w:val="bullet"/>
      <w:lvlText w:val=""/>
      <w:lvlJc w:val="left"/>
      <w:pPr>
        <w:ind w:left="720" w:hanging="360"/>
      </w:pPr>
      <w:rPr>
        <w:rFonts w:ascii="Symbol" w:hAnsi="Symbol" w:hint="default"/>
      </w:rPr>
    </w:lvl>
    <w:lvl w:ilvl="1" w:tplc="ED22EAB2" w:tentative="1">
      <w:start w:val="1"/>
      <w:numFmt w:val="bullet"/>
      <w:lvlText w:val="o"/>
      <w:lvlJc w:val="left"/>
      <w:pPr>
        <w:ind w:left="1440" w:hanging="360"/>
      </w:pPr>
      <w:rPr>
        <w:rFonts w:ascii="Courier New" w:hAnsi="Courier New" w:cs="Courier New" w:hint="default"/>
      </w:rPr>
    </w:lvl>
    <w:lvl w:ilvl="2" w:tplc="5D0061E4" w:tentative="1">
      <w:start w:val="1"/>
      <w:numFmt w:val="bullet"/>
      <w:lvlText w:val=""/>
      <w:lvlJc w:val="left"/>
      <w:pPr>
        <w:ind w:left="2160" w:hanging="360"/>
      </w:pPr>
      <w:rPr>
        <w:rFonts w:ascii="Wingdings" w:hAnsi="Wingdings" w:hint="default"/>
      </w:rPr>
    </w:lvl>
    <w:lvl w:ilvl="3" w:tplc="DD0EE384" w:tentative="1">
      <w:start w:val="1"/>
      <w:numFmt w:val="bullet"/>
      <w:lvlText w:val=""/>
      <w:lvlJc w:val="left"/>
      <w:pPr>
        <w:ind w:left="2880" w:hanging="360"/>
      </w:pPr>
      <w:rPr>
        <w:rFonts w:ascii="Symbol" w:hAnsi="Symbol" w:hint="default"/>
      </w:rPr>
    </w:lvl>
    <w:lvl w:ilvl="4" w:tplc="E834CD64" w:tentative="1">
      <w:start w:val="1"/>
      <w:numFmt w:val="bullet"/>
      <w:lvlText w:val="o"/>
      <w:lvlJc w:val="left"/>
      <w:pPr>
        <w:ind w:left="3600" w:hanging="360"/>
      </w:pPr>
      <w:rPr>
        <w:rFonts w:ascii="Courier New" w:hAnsi="Courier New" w:cs="Courier New" w:hint="default"/>
      </w:rPr>
    </w:lvl>
    <w:lvl w:ilvl="5" w:tplc="19E24AA2" w:tentative="1">
      <w:start w:val="1"/>
      <w:numFmt w:val="bullet"/>
      <w:lvlText w:val=""/>
      <w:lvlJc w:val="left"/>
      <w:pPr>
        <w:ind w:left="4320" w:hanging="360"/>
      </w:pPr>
      <w:rPr>
        <w:rFonts w:ascii="Wingdings" w:hAnsi="Wingdings" w:hint="default"/>
      </w:rPr>
    </w:lvl>
    <w:lvl w:ilvl="6" w:tplc="AAD2D010" w:tentative="1">
      <w:start w:val="1"/>
      <w:numFmt w:val="bullet"/>
      <w:lvlText w:val=""/>
      <w:lvlJc w:val="left"/>
      <w:pPr>
        <w:ind w:left="5040" w:hanging="360"/>
      </w:pPr>
      <w:rPr>
        <w:rFonts w:ascii="Symbol" w:hAnsi="Symbol" w:hint="default"/>
      </w:rPr>
    </w:lvl>
    <w:lvl w:ilvl="7" w:tplc="912E34D6" w:tentative="1">
      <w:start w:val="1"/>
      <w:numFmt w:val="bullet"/>
      <w:lvlText w:val="o"/>
      <w:lvlJc w:val="left"/>
      <w:pPr>
        <w:ind w:left="5760" w:hanging="360"/>
      </w:pPr>
      <w:rPr>
        <w:rFonts w:ascii="Courier New" w:hAnsi="Courier New" w:cs="Courier New" w:hint="default"/>
      </w:rPr>
    </w:lvl>
    <w:lvl w:ilvl="8" w:tplc="56BA8DDC" w:tentative="1">
      <w:start w:val="1"/>
      <w:numFmt w:val="bullet"/>
      <w:lvlText w:val=""/>
      <w:lvlJc w:val="left"/>
      <w:pPr>
        <w:ind w:left="6480" w:hanging="360"/>
      </w:pPr>
      <w:rPr>
        <w:rFonts w:ascii="Wingdings" w:hAnsi="Wingdings" w:hint="default"/>
      </w:rPr>
    </w:lvl>
  </w:abstractNum>
  <w:abstractNum w:abstractNumId="35" w15:restartNumberingAfterBreak="0">
    <w:nsid w:val="7C301E45"/>
    <w:multiLevelType w:val="hybridMultilevel"/>
    <w:tmpl w:val="03AE9E1C"/>
    <w:lvl w:ilvl="0" w:tplc="FABEFAA8">
      <w:start w:val="1"/>
      <w:numFmt w:val="bullet"/>
      <w:lvlText w:val=""/>
      <w:lvlJc w:val="left"/>
      <w:pPr>
        <w:ind w:left="720" w:hanging="360"/>
      </w:pPr>
      <w:rPr>
        <w:rFonts w:ascii="Symbol" w:hAnsi="Symbol" w:hint="default"/>
      </w:rPr>
    </w:lvl>
    <w:lvl w:ilvl="1" w:tplc="83E67ED0" w:tentative="1">
      <w:start w:val="1"/>
      <w:numFmt w:val="bullet"/>
      <w:lvlText w:val="o"/>
      <w:lvlJc w:val="left"/>
      <w:pPr>
        <w:ind w:left="1440" w:hanging="360"/>
      </w:pPr>
      <w:rPr>
        <w:rFonts w:ascii="Courier New" w:hAnsi="Courier New" w:cs="Courier New" w:hint="default"/>
      </w:rPr>
    </w:lvl>
    <w:lvl w:ilvl="2" w:tplc="66928FAA" w:tentative="1">
      <w:start w:val="1"/>
      <w:numFmt w:val="bullet"/>
      <w:lvlText w:val=""/>
      <w:lvlJc w:val="left"/>
      <w:pPr>
        <w:ind w:left="2160" w:hanging="360"/>
      </w:pPr>
      <w:rPr>
        <w:rFonts w:ascii="Wingdings" w:hAnsi="Wingdings" w:hint="default"/>
      </w:rPr>
    </w:lvl>
    <w:lvl w:ilvl="3" w:tplc="D2FA36EC" w:tentative="1">
      <w:start w:val="1"/>
      <w:numFmt w:val="bullet"/>
      <w:lvlText w:val=""/>
      <w:lvlJc w:val="left"/>
      <w:pPr>
        <w:ind w:left="2880" w:hanging="360"/>
      </w:pPr>
      <w:rPr>
        <w:rFonts w:ascii="Symbol" w:hAnsi="Symbol" w:hint="default"/>
      </w:rPr>
    </w:lvl>
    <w:lvl w:ilvl="4" w:tplc="632883D4" w:tentative="1">
      <w:start w:val="1"/>
      <w:numFmt w:val="bullet"/>
      <w:lvlText w:val="o"/>
      <w:lvlJc w:val="left"/>
      <w:pPr>
        <w:ind w:left="3600" w:hanging="360"/>
      </w:pPr>
      <w:rPr>
        <w:rFonts w:ascii="Courier New" w:hAnsi="Courier New" w:cs="Courier New" w:hint="default"/>
      </w:rPr>
    </w:lvl>
    <w:lvl w:ilvl="5" w:tplc="E24E8A5A" w:tentative="1">
      <w:start w:val="1"/>
      <w:numFmt w:val="bullet"/>
      <w:lvlText w:val=""/>
      <w:lvlJc w:val="left"/>
      <w:pPr>
        <w:ind w:left="4320" w:hanging="360"/>
      </w:pPr>
      <w:rPr>
        <w:rFonts w:ascii="Wingdings" w:hAnsi="Wingdings" w:hint="default"/>
      </w:rPr>
    </w:lvl>
    <w:lvl w:ilvl="6" w:tplc="362EFFEE" w:tentative="1">
      <w:start w:val="1"/>
      <w:numFmt w:val="bullet"/>
      <w:lvlText w:val=""/>
      <w:lvlJc w:val="left"/>
      <w:pPr>
        <w:ind w:left="5040" w:hanging="360"/>
      </w:pPr>
      <w:rPr>
        <w:rFonts w:ascii="Symbol" w:hAnsi="Symbol" w:hint="default"/>
      </w:rPr>
    </w:lvl>
    <w:lvl w:ilvl="7" w:tplc="F5324A92" w:tentative="1">
      <w:start w:val="1"/>
      <w:numFmt w:val="bullet"/>
      <w:lvlText w:val="o"/>
      <w:lvlJc w:val="left"/>
      <w:pPr>
        <w:ind w:left="5760" w:hanging="360"/>
      </w:pPr>
      <w:rPr>
        <w:rFonts w:ascii="Courier New" w:hAnsi="Courier New" w:cs="Courier New" w:hint="default"/>
      </w:rPr>
    </w:lvl>
    <w:lvl w:ilvl="8" w:tplc="180607D4" w:tentative="1">
      <w:start w:val="1"/>
      <w:numFmt w:val="bullet"/>
      <w:lvlText w:val=""/>
      <w:lvlJc w:val="left"/>
      <w:pPr>
        <w:ind w:left="6480" w:hanging="360"/>
      </w:pPr>
      <w:rPr>
        <w:rFonts w:ascii="Wingdings" w:hAnsi="Wingdings" w:hint="default"/>
      </w:rPr>
    </w:lvl>
  </w:abstractNum>
  <w:abstractNum w:abstractNumId="36" w15:restartNumberingAfterBreak="0">
    <w:nsid w:val="7C6872A1"/>
    <w:multiLevelType w:val="hybridMultilevel"/>
    <w:tmpl w:val="700E460A"/>
    <w:lvl w:ilvl="0" w:tplc="6154538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E1CA300" w:tentative="1">
      <w:start w:val="1"/>
      <w:numFmt w:val="bullet"/>
      <w:lvlText w:val="o"/>
      <w:lvlJc w:val="left"/>
      <w:pPr>
        <w:tabs>
          <w:tab w:val="num" w:pos="1440"/>
        </w:tabs>
        <w:ind w:left="1440" w:hanging="360"/>
      </w:pPr>
      <w:rPr>
        <w:rFonts w:ascii="Courier New" w:hAnsi="Courier New" w:hint="default"/>
      </w:rPr>
    </w:lvl>
    <w:lvl w:ilvl="2" w:tplc="AFD88038" w:tentative="1">
      <w:start w:val="1"/>
      <w:numFmt w:val="bullet"/>
      <w:lvlText w:val=""/>
      <w:lvlJc w:val="left"/>
      <w:pPr>
        <w:tabs>
          <w:tab w:val="num" w:pos="2160"/>
        </w:tabs>
        <w:ind w:left="2160" w:hanging="360"/>
      </w:pPr>
      <w:rPr>
        <w:rFonts w:ascii="Wingdings" w:hAnsi="Wingdings" w:hint="default"/>
      </w:rPr>
    </w:lvl>
    <w:lvl w:ilvl="3" w:tplc="75C80168" w:tentative="1">
      <w:start w:val="1"/>
      <w:numFmt w:val="bullet"/>
      <w:lvlText w:val=""/>
      <w:lvlJc w:val="left"/>
      <w:pPr>
        <w:tabs>
          <w:tab w:val="num" w:pos="2880"/>
        </w:tabs>
        <w:ind w:left="2880" w:hanging="360"/>
      </w:pPr>
      <w:rPr>
        <w:rFonts w:ascii="Symbol" w:hAnsi="Symbol" w:hint="default"/>
      </w:rPr>
    </w:lvl>
    <w:lvl w:ilvl="4" w:tplc="5BE2804A" w:tentative="1">
      <w:start w:val="1"/>
      <w:numFmt w:val="bullet"/>
      <w:lvlText w:val="o"/>
      <w:lvlJc w:val="left"/>
      <w:pPr>
        <w:tabs>
          <w:tab w:val="num" w:pos="3600"/>
        </w:tabs>
        <w:ind w:left="3600" w:hanging="360"/>
      </w:pPr>
      <w:rPr>
        <w:rFonts w:ascii="Courier New" w:hAnsi="Courier New" w:hint="default"/>
      </w:rPr>
    </w:lvl>
    <w:lvl w:ilvl="5" w:tplc="3DDC9146" w:tentative="1">
      <w:start w:val="1"/>
      <w:numFmt w:val="bullet"/>
      <w:lvlText w:val=""/>
      <w:lvlJc w:val="left"/>
      <w:pPr>
        <w:tabs>
          <w:tab w:val="num" w:pos="4320"/>
        </w:tabs>
        <w:ind w:left="4320" w:hanging="360"/>
      </w:pPr>
      <w:rPr>
        <w:rFonts w:ascii="Wingdings" w:hAnsi="Wingdings" w:hint="default"/>
      </w:rPr>
    </w:lvl>
    <w:lvl w:ilvl="6" w:tplc="CE983282" w:tentative="1">
      <w:start w:val="1"/>
      <w:numFmt w:val="bullet"/>
      <w:lvlText w:val=""/>
      <w:lvlJc w:val="left"/>
      <w:pPr>
        <w:tabs>
          <w:tab w:val="num" w:pos="5040"/>
        </w:tabs>
        <w:ind w:left="5040" w:hanging="360"/>
      </w:pPr>
      <w:rPr>
        <w:rFonts w:ascii="Symbol" w:hAnsi="Symbol" w:hint="default"/>
      </w:rPr>
    </w:lvl>
    <w:lvl w:ilvl="7" w:tplc="2056D8AE" w:tentative="1">
      <w:start w:val="1"/>
      <w:numFmt w:val="bullet"/>
      <w:lvlText w:val="o"/>
      <w:lvlJc w:val="left"/>
      <w:pPr>
        <w:tabs>
          <w:tab w:val="num" w:pos="5760"/>
        </w:tabs>
        <w:ind w:left="5760" w:hanging="360"/>
      </w:pPr>
      <w:rPr>
        <w:rFonts w:ascii="Courier New" w:hAnsi="Courier New" w:hint="default"/>
      </w:rPr>
    </w:lvl>
    <w:lvl w:ilvl="8" w:tplc="1CB46BF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C73C4"/>
    <w:multiLevelType w:val="hybridMultilevel"/>
    <w:tmpl w:val="E2DA59BA"/>
    <w:lvl w:ilvl="0" w:tplc="FF4E130E">
      <w:start w:val="1"/>
      <w:numFmt w:val="bullet"/>
      <w:lvlText w:val=""/>
      <w:lvlJc w:val="left"/>
      <w:pPr>
        <w:ind w:left="720" w:hanging="360"/>
      </w:pPr>
      <w:rPr>
        <w:rFonts w:ascii="Symbol" w:hAnsi="Symbol" w:hint="default"/>
      </w:rPr>
    </w:lvl>
    <w:lvl w:ilvl="1" w:tplc="3F4A6996" w:tentative="1">
      <w:start w:val="1"/>
      <w:numFmt w:val="bullet"/>
      <w:lvlText w:val="o"/>
      <w:lvlJc w:val="left"/>
      <w:pPr>
        <w:ind w:left="1440" w:hanging="360"/>
      </w:pPr>
      <w:rPr>
        <w:rFonts w:ascii="Courier New" w:hAnsi="Courier New" w:cs="Courier New" w:hint="default"/>
      </w:rPr>
    </w:lvl>
    <w:lvl w:ilvl="2" w:tplc="11A079E8" w:tentative="1">
      <w:start w:val="1"/>
      <w:numFmt w:val="bullet"/>
      <w:lvlText w:val=""/>
      <w:lvlJc w:val="left"/>
      <w:pPr>
        <w:ind w:left="2160" w:hanging="360"/>
      </w:pPr>
      <w:rPr>
        <w:rFonts w:ascii="Wingdings" w:hAnsi="Wingdings" w:hint="default"/>
      </w:rPr>
    </w:lvl>
    <w:lvl w:ilvl="3" w:tplc="5C4AEB8A" w:tentative="1">
      <w:start w:val="1"/>
      <w:numFmt w:val="bullet"/>
      <w:lvlText w:val=""/>
      <w:lvlJc w:val="left"/>
      <w:pPr>
        <w:ind w:left="2880" w:hanging="360"/>
      </w:pPr>
      <w:rPr>
        <w:rFonts w:ascii="Symbol" w:hAnsi="Symbol" w:hint="default"/>
      </w:rPr>
    </w:lvl>
    <w:lvl w:ilvl="4" w:tplc="D138CACE" w:tentative="1">
      <w:start w:val="1"/>
      <w:numFmt w:val="bullet"/>
      <w:lvlText w:val="o"/>
      <w:lvlJc w:val="left"/>
      <w:pPr>
        <w:ind w:left="3600" w:hanging="360"/>
      </w:pPr>
      <w:rPr>
        <w:rFonts w:ascii="Courier New" w:hAnsi="Courier New" w:cs="Courier New" w:hint="default"/>
      </w:rPr>
    </w:lvl>
    <w:lvl w:ilvl="5" w:tplc="DF2EA300" w:tentative="1">
      <w:start w:val="1"/>
      <w:numFmt w:val="bullet"/>
      <w:lvlText w:val=""/>
      <w:lvlJc w:val="left"/>
      <w:pPr>
        <w:ind w:left="4320" w:hanging="360"/>
      </w:pPr>
      <w:rPr>
        <w:rFonts w:ascii="Wingdings" w:hAnsi="Wingdings" w:hint="default"/>
      </w:rPr>
    </w:lvl>
    <w:lvl w:ilvl="6" w:tplc="CFC431D2" w:tentative="1">
      <w:start w:val="1"/>
      <w:numFmt w:val="bullet"/>
      <w:lvlText w:val=""/>
      <w:lvlJc w:val="left"/>
      <w:pPr>
        <w:ind w:left="5040" w:hanging="360"/>
      </w:pPr>
      <w:rPr>
        <w:rFonts w:ascii="Symbol" w:hAnsi="Symbol" w:hint="default"/>
      </w:rPr>
    </w:lvl>
    <w:lvl w:ilvl="7" w:tplc="BFFE2818" w:tentative="1">
      <w:start w:val="1"/>
      <w:numFmt w:val="bullet"/>
      <w:lvlText w:val="o"/>
      <w:lvlJc w:val="left"/>
      <w:pPr>
        <w:ind w:left="5760" w:hanging="360"/>
      </w:pPr>
      <w:rPr>
        <w:rFonts w:ascii="Courier New" w:hAnsi="Courier New" w:cs="Courier New" w:hint="default"/>
      </w:rPr>
    </w:lvl>
    <w:lvl w:ilvl="8" w:tplc="93FCBE12"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8"/>
  </w:num>
  <w:num w:numId="4">
    <w:abstractNumId w:val="30"/>
  </w:num>
  <w:num w:numId="5">
    <w:abstractNumId w:val="24"/>
  </w:num>
  <w:num w:numId="6">
    <w:abstractNumId w:val="14"/>
  </w:num>
  <w:num w:numId="7">
    <w:abstractNumId w:val="17"/>
  </w:num>
  <w:num w:numId="8">
    <w:abstractNumId w:val="29"/>
  </w:num>
  <w:num w:numId="9">
    <w:abstractNumId w:val="7"/>
  </w:num>
  <w:num w:numId="10">
    <w:abstractNumId w:val="21"/>
  </w:num>
  <w:num w:numId="11">
    <w:abstractNumId w:val="12"/>
  </w:num>
  <w:num w:numId="12">
    <w:abstractNumId w:val="11"/>
  </w:num>
  <w:num w:numId="13">
    <w:abstractNumId w:val="26"/>
  </w:num>
  <w:num w:numId="14">
    <w:abstractNumId w:val="13"/>
  </w:num>
  <w:num w:numId="15">
    <w:abstractNumId w:val="19"/>
  </w:num>
  <w:num w:numId="16">
    <w:abstractNumId w:val="37"/>
  </w:num>
  <w:num w:numId="17">
    <w:abstractNumId w:val="23"/>
  </w:num>
  <w:num w:numId="18">
    <w:abstractNumId w:val="32"/>
  </w:num>
  <w:num w:numId="19">
    <w:abstractNumId w:val="6"/>
  </w:num>
  <w:num w:numId="20">
    <w:abstractNumId w:val="27"/>
  </w:num>
  <w:num w:numId="21">
    <w:abstractNumId w:val="2"/>
  </w:num>
  <w:num w:numId="22">
    <w:abstractNumId w:val="16"/>
  </w:num>
  <w:num w:numId="23">
    <w:abstractNumId w:val="35"/>
  </w:num>
  <w:num w:numId="24">
    <w:abstractNumId w:val="22"/>
  </w:num>
  <w:num w:numId="25">
    <w:abstractNumId w:val="34"/>
  </w:num>
  <w:num w:numId="26">
    <w:abstractNumId w:val="25"/>
  </w:num>
  <w:num w:numId="27">
    <w:abstractNumId w:val="15"/>
  </w:num>
  <w:num w:numId="28">
    <w:abstractNumId w:val="0"/>
  </w:num>
  <w:num w:numId="29">
    <w:abstractNumId w:val="31"/>
  </w:num>
  <w:num w:numId="30">
    <w:abstractNumId w:val="18"/>
  </w:num>
  <w:num w:numId="31">
    <w:abstractNumId w:val="3"/>
  </w:num>
  <w:num w:numId="32">
    <w:abstractNumId w:val="10"/>
  </w:num>
  <w:num w:numId="33">
    <w:abstractNumId w:val="5"/>
  </w:num>
  <w:num w:numId="34">
    <w:abstractNumId w:val="8"/>
  </w:num>
  <w:num w:numId="35">
    <w:abstractNumId w:val="1"/>
  </w:num>
  <w:num w:numId="36">
    <w:abstractNumId w:val="9"/>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27D"/>
    <w:rsid w:val="005D6ED8"/>
    <w:rsid w:val="008326B1"/>
    <w:rsid w:val="00A501BA"/>
    <w:rsid w:val="00B4727D"/>
    <w:rsid w:val="00D85361"/>
    <w:rsid w:val="00FE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46C4"/>
  <w15:docId w15:val="{7093CCA0-C46D-45AD-849D-F9B3F87D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AC215D"/>
    <w:pPr>
      <w:autoSpaceDE w:val="0"/>
      <w:autoSpaceDN w:val="0"/>
      <w:adjustRightInd w:val="0"/>
      <w:spacing w:after="0" w:line="240" w:lineRule="auto"/>
    </w:pPr>
    <w:rPr>
      <w:rFonts w:ascii="HelveticaNeueLT Pro 45 Lt" w:hAnsi="HelveticaNeueLT Pro 45 Lt" w:cs="HelveticaNeueLT Pro 45 Lt"/>
      <w:color w:val="000000"/>
      <w:sz w:val="24"/>
      <w:szCs w:val="24"/>
    </w:rPr>
  </w:style>
  <w:style w:type="paragraph" w:styleId="EndnoteText">
    <w:name w:val="endnote text"/>
    <w:basedOn w:val="Normal"/>
    <w:link w:val="EndnoteTextChar"/>
    <w:uiPriority w:val="99"/>
    <w:semiHidden/>
    <w:unhideWhenUsed/>
    <w:rsid w:val="00CD1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1CE9"/>
    <w:rPr>
      <w:sz w:val="20"/>
      <w:szCs w:val="20"/>
    </w:rPr>
  </w:style>
  <w:style w:type="character" w:styleId="EndnoteReference">
    <w:name w:val="endnote reference"/>
    <w:basedOn w:val="DefaultParagraphFont"/>
    <w:uiPriority w:val="99"/>
    <w:semiHidden/>
    <w:unhideWhenUsed/>
    <w:rsid w:val="00CD1CE9"/>
    <w:rPr>
      <w:vertAlign w:val="superscript"/>
    </w:rPr>
  </w:style>
  <w:style w:type="paragraph" w:styleId="FootnoteText">
    <w:name w:val="footnote text"/>
    <w:basedOn w:val="Normal"/>
    <w:link w:val="FootnoteTextChar"/>
    <w:uiPriority w:val="99"/>
    <w:semiHidden/>
    <w:unhideWhenUsed/>
    <w:rsid w:val="00CD1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CE9"/>
    <w:rPr>
      <w:sz w:val="20"/>
      <w:szCs w:val="20"/>
    </w:rPr>
  </w:style>
  <w:style w:type="character" w:styleId="FootnoteReference">
    <w:name w:val="footnote reference"/>
    <w:basedOn w:val="DefaultParagraphFont"/>
    <w:uiPriority w:val="99"/>
    <w:semiHidden/>
    <w:unhideWhenUsed/>
    <w:rsid w:val="00CD1CE9"/>
    <w:rPr>
      <w:vertAlign w:val="superscript"/>
    </w:rPr>
  </w:style>
  <w:style w:type="character" w:customStyle="1" w:styleId="s1">
    <w:name w:val="s1"/>
    <w:basedOn w:val="DefaultParagraphFont"/>
    <w:rsid w:val="0050674A"/>
  </w:style>
  <w:style w:type="paragraph" w:customStyle="1" w:styleId="p1">
    <w:name w:val="p1"/>
    <w:basedOn w:val="Normal"/>
    <w:rsid w:val="005067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76DBE.A0114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cid:image002.png@01D76DBE.A011486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03F90F-5D9D-437E-9D97-094B2B68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Heather Corson</cp:lastModifiedBy>
  <cp:revision>10</cp:revision>
  <cp:lastPrinted>2014-03-21T13:56:00Z</cp:lastPrinted>
  <dcterms:created xsi:type="dcterms:W3CDTF">2021-07-01T12:12:00Z</dcterms:created>
  <dcterms:modified xsi:type="dcterms:W3CDTF">2021-07-05T13:44:00Z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Community Safety Partnership Scrutiny Report</vt:lpwstr>
  </property>
  <property fmtid="{D5CDD505-2E9C-101B-9397-08002B2CF9AE}" pid="4" name="LeadDirector">
    <vt:lpwstr>Director of Communities</vt:lpwstr>
  </property>
  <property fmtid="{D5CDD505-2E9C-101B-9397-08002B2CF9AE}" pid="5" name="LeadOfficer">
    <vt:lpwstr>Heather Corson</vt:lpwstr>
  </property>
  <property fmtid="{D5CDD505-2E9C-101B-9397-08002B2CF9AE}" pid="6" name="LeadOfficerEmail">
    <vt:lpwstr>heather.corson@southribble.gov.uk</vt:lpwstr>
  </property>
  <property fmtid="{D5CDD505-2E9C-101B-9397-08002B2CF9AE}" pid="7" name="LeadOfficerPost">
    <vt:lpwstr>Domestic Abuse Coordinator</vt:lpwstr>
  </property>
  <property fmtid="{D5CDD505-2E9C-101B-9397-08002B2CF9AE}" pid="8" name="MeetingDate">
    <vt:lpwstr>Tuesday, 13 July 2021</vt:lpwstr>
  </property>
</Properties>
</file>